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6" w:rsidRDefault="001F4986" w:rsidP="00DB4B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1F4986" w:rsidRDefault="001F4986" w:rsidP="00DB4B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«Ярцевская детско-юношеская спортивная школа»</w:t>
      </w: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E732BC">
      <w:pPr>
        <w:jc w:val="right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Pr="00A76FCD" w:rsidRDefault="001F4986" w:rsidP="00DB4BB6">
      <w:pPr>
        <w:spacing w:line="276" w:lineRule="auto"/>
        <w:jc w:val="center"/>
        <w:rPr>
          <w:b/>
          <w:sz w:val="32"/>
          <w:szCs w:val="32"/>
        </w:rPr>
      </w:pPr>
      <w:r w:rsidRPr="00A76FCD">
        <w:rPr>
          <w:b/>
          <w:sz w:val="32"/>
          <w:szCs w:val="32"/>
        </w:rPr>
        <w:t xml:space="preserve">ДОПОЛНИТЕЛЬНАЯ </w:t>
      </w:r>
    </w:p>
    <w:p w:rsidR="001F4986" w:rsidRPr="00A76FCD" w:rsidRDefault="001F4986" w:rsidP="00DB4BB6">
      <w:pPr>
        <w:spacing w:line="276" w:lineRule="auto"/>
        <w:jc w:val="center"/>
        <w:rPr>
          <w:rFonts w:ascii="Angsana New" w:hAnsi="Angsana New"/>
          <w:b/>
          <w:sz w:val="32"/>
          <w:szCs w:val="32"/>
        </w:rPr>
      </w:pPr>
      <w:r>
        <w:rPr>
          <w:b/>
          <w:sz w:val="32"/>
          <w:szCs w:val="32"/>
        </w:rPr>
        <w:t>ОБЩЕ</w:t>
      </w:r>
      <w:r w:rsidRPr="00A76FCD">
        <w:rPr>
          <w:b/>
          <w:sz w:val="32"/>
          <w:szCs w:val="32"/>
        </w:rPr>
        <w:t>ОБРАЗОВАТЕЛЬНАЯ ПРЕДПРОФЕССИОНАЛЬНАЯ ПРОГРАММА</w:t>
      </w:r>
      <w:r>
        <w:rPr>
          <w:b/>
          <w:sz w:val="32"/>
          <w:szCs w:val="32"/>
        </w:rPr>
        <w:t xml:space="preserve"> </w:t>
      </w:r>
      <w:r w:rsidRPr="00A76FCD">
        <w:rPr>
          <w:b/>
          <w:sz w:val="32"/>
          <w:szCs w:val="32"/>
        </w:rPr>
        <w:t>МБУ ДО «Ярцевская ДЮСШ»</w:t>
      </w:r>
    </w:p>
    <w:p w:rsidR="001F4986" w:rsidRDefault="001F4986" w:rsidP="00DB4BB6">
      <w:pPr>
        <w:spacing w:line="276" w:lineRule="auto"/>
        <w:jc w:val="center"/>
        <w:rPr>
          <w:b/>
          <w:sz w:val="32"/>
          <w:szCs w:val="32"/>
        </w:rPr>
      </w:pPr>
      <w:r w:rsidRPr="00A76FCD">
        <w:rPr>
          <w:b/>
          <w:sz w:val="32"/>
          <w:szCs w:val="32"/>
        </w:rPr>
        <w:t>ПО ТХЭКВОНДО</w:t>
      </w:r>
    </w:p>
    <w:p w:rsidR="00777025" w:rsidRPr="00520954" w:rsidRDefault="00777025" w:rsidP="00777025">
      <w:pPr>
        <w:pStyle w:val="a5"/>
        <w:spacing w:line="276" w:lineRule="auto"/>
        <w:jc w:val="center"/>
        <w:rPr>
          <w:b/>
          <w:color w:val="000000"/>
        </w:rPr>
      </w:pPr>
      <w:r w:rsidRPr="00520954">
        <w:rPr>
          <w:b/>
          <w:color w:val="000000"/>
        </w:rPr>
        <w:t xml:space="preserve">(в соответствии с федеральными государственными требованиями и федеральными стандартами спортивной подготовки по виду спорта </w:t>
      </w:r>
      <w:r>
        <w:rPr>
          <w:b/>
          <w:color w:val="000000"/>
        </w:rPr>
        <w:t>тхэквондо</w:t>
      </w:r>
      <w:r w:rsidRPr="00520954">
        <w:rPr>
          <w:b/>
          <w:color w:val="000000"/>
        </w:rPr>
        <w:t>)</w:t>
      </w:r>
    </w:p>
    <w:p w:rsidR="001F4986" w:rsidRDefault="001F4986" w:rsidP="00DB4BB6">
      <w:pPr>
        <w:spacing w:line="276" w:lineRule="auto"/>
        <w:jc w:val="center"/>
        <w:rPr>
          <w:b/>
          <w:sz w:val="32"/>
          <w:szCs w:val="32"/>
        </w:rPr>
      </w:pPr>
    </w:p>
    <w:p w:rsidR="001F4986" w:rsidRDefault="001F4986" w:rsidP="00DB4BB6">
      <w:pPr>
        <w:spacing w:line="276" w:lineRule="auto"/>
        <w:jc w:val="center"/>
        <w:rPr>
          <w:b/>
          <w:sz w:val="32"/>
          <w:szCs w:val="32"/>
        </w:rPr>
      </w:pPr>
    </w:p>
    <w:p w:rsidR="001F4986" w:rsidRDefault="001F4986" w:rsidP="00A76FCD">
      <w:pPr>
        <w:ind w:firstLine="709"/>
        <w:jc w:val="center"/>
        <w:rPr>
          <w:b/>
          <w:sz w:val="28"/>
          <w:szCs w:val="28"/>
        </w:rPr>
      </w:pPr>
    </w:p>
    <w:p w:rsidR="001F4986" w:rsidRPr="00DC13B5" w:rsidRDefault="001F4986" w:rsidP="00DF182C">
      <w:pPr>
        <w:spacing w:line="276" w:lineRule="auto"/>
        <w:jc w:val="right"/>
        <w:rPr>
          <w:b/>
          <w:sz w:val="28"/>
          <w:szCs w:val="28"/>
        </w:rPr>
      </w:pPr>
      <w:r w:rsidRPr="00DC13B5">
        <w:rPr>
          <w:b/>
          <w:sz w:val="28"/>
          <w:szCs w:val="28"/>
        </w:rPr>
        <w:t>Срок р</w:t>
      </w:r>
      <w:r>
        <w:rPr>
          <w:b/>
          <w:sz w:val="28"/>
          <w:szCs w:val="28"/>
        </w:rPr>
        <w:t>еализации Программы: 7 лет</w:t>
      </w:r>
    </w:p>
    <w:p w:rsidR="001F4986" w:rsidRPr="002C1AB0" w:rsidRDefault="001F4986" w:rsidP="00DF182C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9-18 лет</w:t>
      </w:r>
    </w:p>
    <w:p w:rsidR="001F4986" w:rsidRDefault="001F4986" w:rsidP="00A76FCD">
      <w:pPr>
        <w:jc w:val="center"/>
        <w:rPr>
          <w:rFonts w:ascii="Calibri" w:hAnsi="Calibri"/>
          <w:sz w:val="28"/>
          <w:szCs w:val="28"/>
        </w:rPr>
      </w:pPr>
    </w:p>
    <w:p w:rsidR="001F4986" w:rsidRDefault="001F4986" w:rsidP="00A76FCD">
      <w:pPr>
        <w:rPr>
          <w:sz w:val="28"/>
          <w:szCs w:val="28"/>
        </w:rPr>
      </w:pPr>
    </w:p>
    <w:p w:rsidR="001F4986" w:rsidRDefault="001F4986" w:rsidP="00127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1F4986" w:rsidRDefault="001F4986" w:rsidP="00127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</w:t>
      </w:r>
    </w:p>
    <w:p w:rsidR="001F4986" w:rsidRDefault="001F4986" w:rsidP="00127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№1 от 31.08.2015 года</w:t>
      </w:r>
    </w:p>
    <w:p w:rsidR="001F4986" w:rsidRDefault="001F4986" w:rsidP="001270A5">
      <w:pPr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</w:t>
      </w:r>
    </w:p>
    <w:p w:rsidR="001F4986" w:rsidRDefault="001F4986" w:rsidP="001270A5">
      <w:pPr>
        <w:rPr>
          <w:sz w:val="28"/>
          <w:szCs w:val="28"/>
        </w:rPr>
      </w:pPr>
      <w:r>
        <w:rPr>
          <w:sz w:val="28"/>
          <w:szCs w:val="28"/>
        </w:rPr>
        <w:t>_______________ М.В.Константинова</w:t>
      </w:r>
    </w:p>
    <w:p w:rsidR="001F4986" w:rsidRDefault="001F4986" w:rsidP="00A76FCD">
      <w:pPr>
        <w:rPr>
          <w:sz w:val="28"/>
          <w:szCs w:val="28"/>
        </w:rPr>
      </w:pPr>
    </w:p>
    <w:p w:rsidR="001F4986" w:rsidRDefault="001F4986" w:rsidP="00A76FCD">
      <w:pPr>
        <w:rPr>
          <w:sz w:val="28"/>
          <w:szCs w:val="28"/>
        </w:rPr>
      </w:pPr>
    </w:p>
    <w:p w:rsidR="001F4986" w:rsidRDefault="001F4986" w:rsidP="00A76FCD">
      <w:pPr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Default="001F4986" w:rsidP="00DB4BB6">
      <w:pPr>
        <w:tabs>
          <w:tab w:val="left" w:pos="2835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Разработчик:  Глебов П.В., </w:t>
      </w:r>
    </w:p>
    <w:p w:rsidR="001F4986" w:rsidRDefault="001F4986" w:rsidP="00DB4BB6">
      <w:pPr>
        <w:tabs>
          <w:tab w:val="left" w:pos="2835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тренер-преподаватель</w:t>
      </w:r>
    </w:p>
    <w:p w:rsidR="001F4986" w:rsidRDefault="001F4986" w:rsidP="00DB4BB6">
      <w:pPr>
        <w:tabs>
          <w:tab w:val="left" w:pos="2835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МБУ ДО «Ярцевская ДЮСШ»</w:t>
      </w:r>
    </w:p>
    <w:p w:rsidR="001F4986" w:rsidRDefault="001F4986" w:rsidP="00A76FCD">
      <w:pPr>
        <w:tabs>
          <w:tab w:val="left" w:pos="2835"/>
          <w:tab w:val="left" w:pos="4111"/>
        </w:tabs>
        <w:jc w:val="center"/>
        <w:rPr>
          <w:sz w:val="28"/>
          <w:szCs w:val="28"/>
        </w:rPr>
      </w:pPr>
    </w:p>
    <w:p w:rsidR="001F4986" w:rsidRDefault="001F4986" w:rsidP="00777025">
      <w:pPr>
        <w:rPr>
          <w:sz w:val="28"/>
          <w:szCs w:val="28"/>
        </w:rPr>
      </w:pPr>
    </w:p>
    <w:p w:rsidR="001F4986" w:rsidRDefault="001F4986" w:rsidP="00A76FCD">
      <w:pPr>
        <w:jc w:val="center"/>
        <w:rPr>
          <w:sz w:val="28"/>
          <w:szCs w:val="28"/>
        </w:rPr>
      </w:pPr>
    </w:p>
    <w:p w:rsidR="001F4986" w:rsidRPr="001F7D51" w:rsidRDefault="001F4986" w:rsidP="00DB4B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Ярцево, 2015</w:t>
      </w:r>
    </w:p>
    <w:p w:rsidR="001F4986" w:rsidRPr="005252EB" w:rsidRDefault="001F4986" w:rsidP="005252EB">
      <w:pPr>
        <w:spacing w:before="120" w:after="240" w:line="276" w:lineRule="auto"/>
        <w:jc w:val="center"/>
        <w:rPr>
          <w:b/>
          <w:sz w:val="28"/>
          <w:szCs w:val="28"/>
        </w:rPr>
      </w:pPr>
      <w:r w:rsidRPr="005252EB">
        <w:rPr>
          <w:b/>
          <w:sz w:val="28"/>
          <w:szCs w:val="28"/>
        </w:rPr>
        <w:lastRenderedPageBreak/>
        <w:t>Содержание</w:t>
      </w:r>
    </w:p>
    <w:p w:rsidR="00777025" w:rsidRPr="00777025" w:rsidRDefault="00A23B0C">
      <w:pPr>
        <w:pStyle w:val="11"/>
        <w:tabs>
          <w:tab w:val="left" w:pos="4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E41AE">
        <w:rPr>
          <w:b/>
        </w:rPr>
        <w:fldChar w:fldCharType="begin"/>
      </w:r>
      <w:r w:rsidR="001F4986" w:rsidRPr="009E41AE">
        <w:rPr>
          <w:b/>
        </w:rPr>
        <w:instrText xml:space="preserve"> TOC \o "1-3" \h \z \u </w:instrText>
      </w:r>
      <w:r w:rsidRPr="009E41AE">
        <w:rPr>
          <w:b/>
        </w:rPr>
        <w:fldChar w:fldCharType="separate"/>
      </w:r>
      <w:hyperlink w:anchor="_Toc480306083" w:history="1">
        <w:r w:rsidR="00777025" w:rsidRPr="00777025">
          <w:rPr>
            <w:rStyle w:val="af2"/>
            <w:noProof/>
          </w:rPr>
          <w:t>1.</w:t>
        </w:r>
        <w:r w:rsidR="00777025" w:rsidRPr="007770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7025" w:rsidRPr="00777025">
          <w:rPr>
            <w:rStyle w:val="af2"/>
            <w:noProof/>
          </w:rPr>
          <w:t>ПОЯСНИТЕЛЬНАЯ ЗАПИСКА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_Toc480306083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3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84" w:history="1">
        <w:r w:rsidR="00777025" w:rsidRPr="00777025">
          <w:rPr>
            <w:rStyle w:val="af2"/>
            <w:bCs/>
            <w:noProof/>
          </w:rPr>
          <w:t>1.1.</w:t>
        </w:r>
        <w:r w:rsidR="00777025" w:rsidRPr="00777025">
          <w:rPr>
            <w:rStyle w:val="af2"/>
            <w:noProof/>
          </w:rPr>
          <w:t xml:space="preserve"> Характеристика  вида спорта, его отличительные  особенности и специфика организации обучения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_Toc480306084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4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85" w:history="1">
        <w:r w:rsidR="00777025" w:rsidRPr="00777025">
          <w:rPr>
            <w:rStyle w:val="af2"/>
            <w:noProof/>
          </w:rPr>
          <w:t>1.2. Структура системы многолетней подготовки (этапы, периоды)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_Toc480306085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5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86" w:history="1">
        <w:r w:rsidR="00777025" w:rsidRPr="00777025">
          <w:rPr>
            <w:rStyle w:val="af2"/>
            <w:noProof/>
          </w:rPr>
          <w:t>1.2.1. Этап начальной подготовки: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_Toc480306086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5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87" w:history="1">
        <w:r w:rsidR="00777025" w:rsidRPr="00777025">
          <w:rPr>
            <w:rStyle w:val="af2"/>
            <w:noProof/>
          </w:rPr>
          <w:t>1.2.2. Учебно-тренировочный этап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_Toc480306087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6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88" w:history="1">
        <w:r w:rsidR="00777025" w:rsidRPr="00777025">
          <w:rPr>
            <w:rStyle w:val="af2"/>
            <w:noProof/>
          </w:rPr>
          <w:t>1.3. Продолжительность этапов подготовки, минимальный возраст обучающихся для зачисления на этапы спортивной подготовки, наполняемость учебных групп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_Toc480306088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7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89" w:history="1">
        <w:r w:rsidR="00777025" w:rsidRPr="00777025">
          <w:rPr>
            <w:rStyle w:val="af2"/>
            <w:bCs/>
            <w:noProof/>
          </w:rPr>
          <w:t>1.4. Компетенции спортсмена, формируемые в результате прохождения спортивной подготовки по тхэквондо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_Toc480306089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7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1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0" w:history="1">
        <w:r w:rsidR="00777025" w:rsidRPr="00777025">
          <w:rPr>
            <w:rStyle w:val="af2"/>
            <w:noProof/>
          </w:rPr>
          <w:t>2. НОРМАТИВНАЯ ЧАСТЬ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_Toc480306090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8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1" w:history="1">
        <w:r w:rsidR="00777025" w:rsidRPr="00777025">
          <w:rPr>
            <w:rStyle w:val="af2"/>
            <w:noProof/>
          </w:rPr>
          <w:t>2.1. Режим учебно-тренировочной работы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_Toc480306091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8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2" w:history="1">
        <w:r w:rsidR="00777025" w:rsidRPr="00777025">
          <w:rPr>
            <w:rStyle w:val="af2"/>
            <w:noProof/>
          </w:rPr>
          <w:t>2.2. Соотношение объемов тренировочного процесса по разделам обучения на этапах подготовки по виду спорта тхэквондо (ВТФ)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_Toc480306092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9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3" w:history="1">
        <w:r w:rsidR="00777025" w:rsidRPr="00777025">
          <w:rPr>
            <w:rStyle w:val="af2"/>
            <w:noProof/>
          </w:rPr>
          <w:t>2.3. Соотношение формируемых компетенций тхэквондиста с этапом и годом обучения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_Toc480306093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9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4" w:history="1">
        <w:r w:rsidR="00777025" w:rsidRPr="00777025">
          <w:rPr>
            <w:rStyle w:val="af2"/>
            <w:noProof/>
            <w:lang w:eastAsia="en-US"/>
          </w:rPr>
          <w:t>2.4. Годовой учебный план учебно-тренировочных занятий для обучающихся ДЮСШ отделения единоборств специализация «Тхэквондо» на 46 учебных недель (в академических часах)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_Toc480306094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10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5" w:history="1">
        <w:r w:rsidR="00777025" w:rsidRPr="00777025">
          <w:rPr>
            <w:rStyle w:val="af2"/>
            <w:noProof/>
          </w:rPr>
          <w:t>2.5. Планируемые показатели соревновательной деятельности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_Toc480306095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10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1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6" w:history="1">
        <w:r w:rsidR="00777025" w:rsidRPr="00777025">
          <w:rPr>
            <w:rStyle w:val="af2"/>
            <w:bCs/>
            <w:noProof/>
          </w:rPr>
          <w:t>3. МЕТОДИЧЕСКАЯ ЧАСТЬ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_Toc480306096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11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7" w:history="1">
        <w:r w:rsidR="00777025" w:rsidRPr="00777025">
          <w:rPr>
            <w:rStyle w:val="af2"/>
            <w:noProof/>
          </w:rPr>
          <w:t>3.1. Требования к условиям реализации Программы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_Toc480306097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11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8" w:history="1">
        <w:r w:rsidR="00777025" w:rsidRPr="00777025">
          <w:rPr>
            <w:rStyle w:val="af2"/>
            <w:bCs/>
            <w:noProof/>
          </w:rPr>
          <w:t>3.1.1. Требования к кадрам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_Toc480306098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11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099" w:history="1">
        <w:r w:rsidR="00777025" w:rsidRPr="00777025">
          <w:rPr>
            <w:rStyle w:val="af2"/>
            <w:bCs/>
            <w:noProof/>
          </w:rPr>
          <w:t>3.1.2. Требования к материально-технической базе и инфраструктуре, необходимой для осуществления спортивной подготовки.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_Toc480306099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11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0" w:history="1">
        <w:r w:rsidR="00777025" w:rsidRPr="00777025">
          <w:rPr>
            <w:rStyle w:val="af2"/>
            <w:bCs/>
            <w:noProof/>
            <w:spacing w:val="-10"/>
          </w:rPr>
          <w:t>3</w:t>
        </w:r>
        <w:r w:rsidR="00777025" w:rsidRPr="00777025">
          <w:rPr>
            <w:rStyle w:val="af2"/>
            <w:bCs/>
            <w:noProof/>
          </w:rPr>
          <w:t>.2. Режимы тренировочной работы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_Toc480306100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11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1" w:history="1">
        <w:r w:rsidR="00777025" w:rsidRPr="00777025">
          <w:rPr>
            <w:rStyle w:val="af2"/>
            <w:bCs/>
            <w:noProof/>
          </w:rPr>
          <w:t>3.3. Тренировочные технологии, предельные тренировочные нагрузки и безопасность.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_Toc480306101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12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2" w:history="1">
        <w:r w:rsidR="00777025" w:rsidRPr="00777025">
          <w:rPr>
            <w:rStyle w:val="af2"/>
            <w:noProof/>
          </w:rPr>
          <w:t>3.3.1. Структура типового практического учебно-тренировочного занятия.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_Toc480306102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12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3" w:history="1">
        <w:r w:rsidR="00777025" w:rsidRPr="00777025">
          <w:rPr>
            <w:rStyle w:val="af2"/>
            <w:noProof/>
          </w:rPr>
          <w:t>3.3.2. Безопасность при проведении учебно-тренировочных занятий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_Toc480306103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13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4" w:history="1">
        <w:r w:rsidR="00777025" w:rsidRPr="00777025">
          <w:rPr>
            <w:rStyle w:val="af2"/>
            <w:noProof/>
          </w:rPr>
          <w:t>3.4. Содержание и методика работы по предметным областям.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_Toc480306104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14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left" w:pos="132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5" w:history="1">
        <w:r w:rsidR="00777025" w:rsidRPr="00777025">
          <w:rPr>
            <w:rStyle w:val="af2"/>
            <w:bCs/>
            <w:noProof/>
          </w:rPr>
          <w:t>3.4.1.</w:t>
        </w:r>
        <w:r w:rsidR="00777025" w:rsidRPr="007770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7025" w:rsidRPr="00777025">
          <w:rPr>
            <w:rStyle w:val="af2"/>
            <w:bCs/>
            <w:noProof/>
          </w:rPr>
          <w:t>Теоретическая подготовка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_Toc480306105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14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6" w:history="1">
        <w:r w:rsidR="00777025" w:rsidRPr="00777025">
          <w:rPr>
            <w:rStyle w:val="af2"/>
            <w:noProof/>
          </w:rPr>
          <w:t>3.4.2. Общая физическая подготовка (для всех учебных групп)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_Toc480306106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15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7" w:history="1">
        <w:r w:rsidR="00777025" w:rsidRPr="00777025">
          <w:rPr>
            <w:rStyle w:val="af2"/>
            <w:noProof/>
            <w:spacing w:val="-2"/>
          </w:rPr>
          <w:t>3.4.3. Специальная физическая подготовка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_Toc480306107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15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8" w:history="1">
        <w:r w:rsidR="00777025" w:rsidRPr="00777025">
          <w:rPr>
            <w:rStyle w:val="af2"/>
            <w:noProof/>
            <w:spacing w:val="-2"/>
          </w:rPr>
          <w:t>3.4.4. Избранный вид спорта. Техническая и тактическая подготовка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_Toc480306108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15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09" w:history="1">
        <w:r w:rsidR="00777025" w:rsidRPr="00777025">
          <w:rPr>
            <w:rStyle w:val="af2"/>
            <w:noProof/>
          </w:rPr>
          <w:t>3.4.5. Упражнения из других видов спорта и подвижные игры.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_Toc480306109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15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0" w:history="1">
        <w:r w:rsidR="00777025" w:rsidRPr="00777025">
          <w:rPr>
            <w:rStyle w:val="af2"/>
            <w:bCs/>
            <w:noProof/>
          </w:rPr>
          <w:t>3.4.6. Инструкторская и судейская практика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_Toc480306110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16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1" w:history="1">
        <w:r w:rsidR="00777025" w:rsidRPr="00777025">
          <w:rPr>
            <w:rStyle w:val="af2"/>
            <w:noProof/>
          </w:rPr>
          <w:t>3.4.7. Учебно-</w:t>
        </w:r>
        <w:r w:rsidR="00777025" w:rsidRPr="00777025">
          <w:rPr>
            <w:rStyle w:val="af2"/>
            <w:bCs/>
            <w:noProof/>
          </w:rPr>
          <w:t>тренировочные сборы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_Toc480306111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16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2" w:history="1">
        <w:r w:rsidR="00777025" w:rsidRPr="00777025">
          <w:rPr>
            <w:rStyle w:val="af2"/>
            <w:noProof/>
          </w:rPr>
          <w:t>3.4.8. Применение восстановительных средств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_Toc480306112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17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3" w:history="1">
        <w:r w:rsidR="00777025" w:rsidRPr="00777025">
          <w:rPr>
            <w:rStyle w:val="af2"/>
            <w:bCs/>
            <w:noProof/>
          </w:rPr>
          <w:t>3.4.9. Антидопинговые мероприятия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_Toc480306113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18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1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4" w:history="1">
        <w:r w:rsidR="00777025" w:rsidRPr="00777025">
          <w:rPr>
            <w:rStyle w:val="af2"/>
            <w:noProof/>
          </w:rPr>
          <w:t>4. СИСТЕМА КОНТРОЛЯ И ЗАЧЕТНЫЕ ТРЕБОВАНИЯ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_Toc480306114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19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5" w:history="1">
        <w:r w:rsidR="00777025" w:rsidRPr="00777025">
          <w:rPr>
            <w:rStyle w:val="af2"/>
            <w:noProof/>
          </w:rPr>
          <w:t>4.1. Организация и проведение врачебно-педагогического, психологического и биохимического контроля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_Toc480306115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19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6" w:history="1">
        <w:r w:rsidR="00777025" w:rsidRPr="00777025">
          <w:rPr>
            <w:rStyle w:val="af2"/>
            <w:noProof/>
          </w:rPr>
          <w:t>4.2. Комплексы контрольных упражнений для оценки результатов освоения Программы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_Toc480306116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21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7" w:history="1">
        <w:r w:rsidR="00777025" w:rsidRPr="00777025">
          <w:rPr>
            <w:rStyle w:val="af2"/>
            <w:noProof/>
          </w:rPr>
          <w:t>4.2.1. Приемные нормативы.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_Toc480306117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22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8" w:history="1">
        <w:r w:rsidR="00777025" w:rsidRPr="00777025">
          <w:rPr>
            <w:rStyle w:val="af2"/>
            <w:noProof/>
          </w:rPr>
          <w:t>4.2.2. Контрольно-переводные нормативы по общей физической, специальной физической и технической подготовке для зачисления на этапы спортивной подготовки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_Toc480306118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23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19" w:history="1">
        <w:r w:rsidR="00777025" w:rsidRPr="00777025">
          <w:rPr>
            <w:rStyle w:val="af2"/>
            <w:bCs/>
            <w:noProof/>
          </w:rPr>
          <w:t xml:space="preserve">4.2.3. </w:t>
        </w:r>
        <w:r w:rsidR="00777025" w:rsidRPr="00777025">
          <w:rPr>
            <w:rStyle w:val="af2"/>
            <w:noProof/>
          </w:rPr>
          <w:t>Итоговая аттестация обучающихся.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_Toc480306119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26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1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20" w:history="1">
        <w:r w:rsidR="00777025" w:rsidRPr="00777025">
          <w:rPr>
            <w:rStyle w:val="af2"/>
            <w:noProof/>
          </w:rPr>
          <w:t>5. ПЕРЕЧЕНЬ ИНФОРМАЦИОННОГО ОБЕСПЕЧЕНИЯ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_Toc480306120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27</w:t>
        </w:r>
        <w:r w:rsidRPr="00777025">
          <w:rPr>
            <w:noProof/>
            <w:webHidden/>
          </w:rPr>
          <w:fldChar w:fldCharType="end"/>
        </w:r>
      </w:hyperlink>
    </w:p>
    <w:p w:rsidR="00777025" w:rsidRPr="00777025" w:rsidRDefault="00A23B0C">
      <w:pPr>
        <w:pStyle w:val="1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306121" w:history="1">
        <w:r w:rsidR="00777025" w:rsidRPr="00777025">
          <w:rPr>
            <w:rStyle w:val="af2"/>
            <w:bCs/>
            <w:noProof/>
          </w:rPr>
          <w:t>6.  ПЛАН ФИЗКУЛЬТУРНЫХ МЕРОПРИЯТИЙ И СПОРТИВНЫХ МЕРОПРИЯТИЙ</w:t>
        </w:r>
        <w:r w:rsidR="00777025" w:rsidRPr="00777025">
          <w:rPr>
            <w:noProof/>
            <w:webHidden/>
          </w:rPr>
          <w:tab/>
        </w:r>
        <w:r w:rsidRPr="00777025">
          <w:rPr>
            <w:noProof/>
            <w:webHidden/>
          </w:rPr>
          <w:fldChar w:fldCharType="begin"/>
        </w:r>
        <w:r w:rsidR="00777025" w:rsidRPr="00777025">
          <w:rPr>
            <w:noProof/>
            <w:webHidden/>
          </w:rPr>
          <w:instrText xml:space="preserve"> PAGEREF _Toc480306121 \h </w:instrText>
        </w:r>
        <w:r w:rsidRPr="00777025">
          <w:rPr>
            <w:noProof/>
            <w:webHidden/>
          </w:rPr>
        </w:r>
        <w:r w:rsidRPr="00777025">
          <w:rPr>
            <w:noProof/>
            <w:webHidden/>
          </w:rPr>
          <w:fldChar w:fldCharType="separate"/>
        </w:r>
        <w:r w:rsidR="00777025" w:rsidRPr="00777025">
          <w:rPr>
            <w:noProof/>
            <w:webHidden/>
          </w:rPr>
          <w:t>29</w:t>
        </w:r>
        <w:r w:rsidRPr="00777025">
          <w:rPr>
            <w:noProof/>
            <w:webHidden/>
          </w:rPr>
          <w:fldChar w:fldCharType="end"/>
        </w:r>
      </w:hyperlink>
    </w:p>
    <w:p w:rsidR="001F4986" w:rsidRDefault="00A23B0C">
      <w:r w:rsidRPr="009E41AE">
        <w:rPr>
          <w:b/>
        </w:rPr>
        <w:fldChar w:fldCharType="end"/>
      </w:r>
    </w:p>
    <w:p w:rsidR="001F4986" w:rsidRPr="005252EB" w:rsidRDefault="001F4986" w:rsidP="005252EB">
      <w:pPr>
        <w:spacing w:line="276" w:lineRule="auto"/>
        <w:rPr>
          <w:sz w:val="28"/>
          <w:szCs w:val="28"/>
        </w:rPr>
      </w:pPr>
    </w:p>
    <w:p w:rsidR="001F4986" w:rsidRPr="00DB4BB6" w:rsidRDefault="001F4986" w:rsidP="003404E9">
      <w:pPr>
        <w:pStyle w:val="1"/>
        <w:numPr>
          <w:ilvl w:val="0"/>
          <w:numId w:val="9"/>
        </w:numPr>
        <w:spacing w:before="120" w:after="240" w:line="276" w:lineRule="auto"/>
        <w:ind w:left="0" w:firstLine="0"/>
        <w:jc w:val="center"/>
        <w:rPr>
          <w:b w:val="0"/>
          <w:sz w:val="28"/>
          <w:szCs w:val="28"/>
        </w:rPr>
      </w:pPr>
      <w:bookmarkStart w:id="0" w:name="_Toc480306083"/>
      <w:r w:rsidRPr="00D80F88">
        <w:rPr>
          <w:sz w:val="28"/>
          <w:szCs w:val="28"/>
        </w:rPr>
        <w:lastRenderedPageBreak/>
        <w:t>ПОЯСНИТЕЛЬНАЯ ЗАПИСКА</w:t>
      </w:r>
      <w:bookmarkEnd w:id="0"/>
    </w:p>
    <w:p w:rsidR="001F4986" w:rsidRDefault="001F4986" w:rsidP="00B655B5">
      <w:pPr>
        <w:spacing w:line="276" w:lineRule="auto"/>
        <w:ind w:firstLine="709"/>
        <w:jc w:val="both"/>
        <w:rPr>
          <w:sz w:val="28"/>
          <w:szCs w:val="28"/>
        </w:rPr>
      </w:pPr>
      <w:r w:rsidRPr="001A3B38">
        <w:rPr>
          <w:sz w:val="28"/>
          <w:szCs w:val="28"/>
        </w:rPr>
        <w:t>Программа предназначена</w:t>
      </w:r>
      <w:r>
        <w:rPr>
          <w:sz w:val="28"/>
          <w:szCs w:val="28"/>
        </w:rPr>
        <w:t xml:space="preserve"> для осуществления</w:t>
      </w:r>
      <w:r w:rsidRPr="00C5711B">
        <w:rPr>
          <w:color w:val="000000"/>
        </w:rPr>
        <w:t xml:space="preserve"> </w:t>
      </w:r>
      <w:r w:rsidRPr="00C5711B">
        <w:rPr>
          <w:color w:val="000000"/>
          <w:sz w:val="28"/>
          <w:szCs w:val="28"/>
        </w:rPr>
        <w:t xml:space="preserve">образовательной </w:t>
      </w:r>
      <w:r>
        <w:rPr>
          <w:color w:val="000000"/>
          <w:sz w:val="28"/>
          <w:szCs w:val="28"/>
        </w:rPr>
        <w:t xml:space="preserve">деятельности по дополнительным </w:t>
      </w:r>
      <w:r w:rsidRPr="00C5711B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щеобразовательным </w:t>
      </w:r>
      <w:r w:rsidRPr="00C5711B">
        <w:rPr>
          <w:color w:val="000000"/>
          <w:sz w:val="28"/>
          <w:szCs w:val="28"/>
        </w:rPr>
        <w:t>программам в области физической культуры и спорта</w:t>
      </w:r>
      <w:r>
        <w:rPr>
          <w:color w:val="000000"/>
        </w:rPr>
        <w:t xml:space="preserve"> </w:t>
      </w:r>
      <w:r>
        <w:rPr>
          <w:sz w:val="28"/>
          <w:szCs w:val="28"/>
        </w:rPr>
        <w:t>в МБУ ДО «Ярцевская ДЮСШ» (далее – ДЮСШ).</w:t>
      </w:r>
    </w:p>
    <w:p w:rsidR="001F4986" w:rsidRDefault="001F4986" w:rsidP="00DB4B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приказом Министерства спорта РФ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 приказом </w:t>
      </w:r>
      <w:r w:rsidRPr="00EB7E38">
        <w:rPr>
          <w:sz w:val="28"/>
          <w:szCs w:val="28"/>
        </w:rPr>
        <w:t xml:space="preserve">Минспорта России от 18.02.2013 N 62 </w:t>
      </w:r>
      <w:r>
        <w:rPr>
          <w:sz w:val="28"/>
          <w:szCs w:val="28"/>
        </w:rPr>
        <w:t>«Об утверждении Федерального стандарта спортивной подготовки по виду спорта тхэквондо (</w:t>
      </w:r>
      <w:r w:rsidRPr="00EB7E38">
        <w:rPr>
          <w:sz w:val="28"/>
          <w:szCs w:val="28"/>
        </w:rPr>
        <w:t>ФССП</w:t>
      </w:r>
      <w:r>
        <w:rPr>
          <w:sz w:val="28"/>
          <w:szCs w:val="28"/>
        </w:rPr>
        <w:t>)» и другими нормативными документами.</w:t>
      </w:r>
    </w:p>
    <w:p w:rsidR="001F4986" w:rsidRDefault="001F4986" w:rsidP="00DB4BB6">
      <w:pPr>
        <w:spacing w:line="276" w:lineRule="auto"/>
        <w:ind w:firstLine="709"/>
        <w:jc w:val="both"/>
        <w:rPr>
          <w:sz w:val="28"/>
          <w:szCs w:val="28"/>
        </w:rPr>
      </w:pPr>
      <w:r w:rsidRPr="00F2730A">
        <w:rPr>
          <w:b/>
          <w:sz w:val="28"/>
          <w:szCs w:val="28"/>
        </w:rPr>
        <w:t>Цель программы</w:t>
      </w:r>
      <w:r w:rsidRPr="00F2730A">
        <w:rPr>
          <w:sz w:val="28"/>
          <w:szCs w:val="28"/>
        </w:rPr>
        <w:t xml:space="preserve"> </w:t>
      </w:r>
      <w:r>
        <w:rPr>
          <w:sz w:val="28"/>
          <w:szCs w:val="28"/>
        </w:rPr>
        <w:t>– многолетняя общая физическая, специальная физическая, техническая, тактическая, теоретическая, психологическая подготовка спортсменов, участие в соревнованиях, инструкторская и судейская практика.</w:t>
      </w:r>
    </w:p>
    <w:p w:rsidR="001F4986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5A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Программы являются: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2C8E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и спортивных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32C8E">
        <w:rPr>
          <w:rFonts w:ascii="Times New Roman" w:hAnsi="Times New Roman" w:cs="Times New Roman"/>
          <w:sz w:val="28"/>
          <w:szCs w:val="28"/>
        </w:rPr>
        <w:t>, удовлетворение их индивидуальных потребностей в физическом, интеллектуальном и нравственном совершенствовании;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1F4986" w:rsidRPr="00F35D5A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E">
        <w:rPr>
          <w:rFonts w:ascii="Times New Roman" w:hAnsi="Times New Roman" w:cs="Times New Roman"/>
          <w:b/>
          <w:sz w:val="28"/>
          <w:szCs w:val="28"/>
        </w:rPr>
        <w:t>Программа направлена на: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отбор одаренных детей;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 xml:space="preserve">- формирование знаний, умений, навыков в области физической культуры и спорта, в том числе в избранном виде спорта – </w:t>
      </w:r>
      <w:r>
        <w:rPr>
          <w:rFonts w:ascii="Times New Roman" w:hAnsi="Times New Roman" w:cs="Times New Roman"/>
          <w:sz w:val="28"/>
          <w:szCs w:val="28"/>
        </w:rPr>
        <w:t>тхэквондо</w:t>
      </w:r>
      <w:r w:rsidRPr="00732C8E">
        <w:rPr>
          <w:rFonts w:ascii="Times New Roman" w:hAnsi="Times New Roman" w:cs="Times New Roman"/>
          <w:sz w:val="28"/>
          <w:szCs w:val="28"/>
        </w:rPr>
        <w:t>;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32C8E">
        <w:rPr>
          <w:rFonts w:ascii="Times New Roman" w:hAnsi="Times New Roman" w:cs="Times New Roman"/>
          <w:sz w:val="28"/>
          <w:szCs w:val="28"/>
        </w:rPr>
        <w:t>;</w:t>
      </w:r>
    </w:p>
    <w:p w:rsidR="001F4986" w:rsidRPr="00732C8E" w:rsidRDefault="001F4986" w:rsidP="00DB4B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 xml:space="preserve">- подготовку одаренных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32C8E">
        <w:rPr>
          <w:rFonts w:ascii="Times New Roman" w:hAnsi="Times New Roman" w:cs="Times New Roman"/>
          <w:sz w:val="28"/>
          <w:szCs w:val="28"/>
        </w:rPr>
        <w:t xml:space="preserve">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1F4986" w:rsidRDefault="001F4986" w:rsidP="00DB4BB6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732C8E">
        <w:rPr>
          <w:rFonts w:ascii="Times New Roman" w:hAnsi="Times New Roman" w:cs="Times New Roman"/>
          <w:sz w:val="28"/>
          <w:szCs w:val="28"/>
        </w:rPr>
        <w:t>- организацию досуга и формирование потребности в поддержании здорового образа жизни.</w:t>
      </w:r>
    </w:p>
    <w:p w:rsidR="001F4986" w:rsidRDefault="001F4986" w:rsidP="00CD2705">
      <w:pPr>
        <w:ind w:left="360"/>
        <w:rPr>
          <w:b/>
          <w:sz w:val="28"/>
          <w:szCs w:val="28"/>
        </w:rPr>
      </w:pPr>
    </w:p>
    <w:p w:rsidR="001F4986" w:rsidRPr="00934469" w:rsidRDefault="001F4986" w:rsidP="00027F75">
      <w:pPr>
        <w:spacing w:before="120" w:after="240" w:line="276" w:lineRule="auto"/>
        <w:ind w:firstLine="708"/>
        <w:jc w:val="both"/>
        <w:outlineLvl w:val="1"/>
        <w:rPr>
          <w:sz w:val="28"/>
          <w:szCs w:val="28"/>
        </w:rPr>
      </w:pPr>
      <w:bookmarkStart w:id="1" w:name="_Toc480306084"/>
      <w:r w:rsidRPr="00CD2705">
        <w:rPr>
          <w:rStyle w:val="FontStyle122"/>
          <w:rFonts w:ascii="Times New Roman" w:hAnsi="Times New Roman" w:cs="Times New Roman"/>
          <w:sz w:val="28"/>
          <w:szCs w:val="28"/>
        </w:rPr>
        <w:lastRenderedPageBreak/>
        <w:t>1.1.</w:t>
      </w:r>
      <w:bookmarkStart w:id="2" w:name="_Toc447025278"/>
      <w:r>
        <w:rPr>
          <w:rStyle w:val="FontStyle1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4469">
        <w:rPr>
          <w:b/>
          <w:sz w:val="28"/>
          <w:szCs w:val="28"/>
        </w:rPr>
        <w:t>Характеристика  вида спорта,</w:t>
      </w:r>
      <w:r>
        <w:rPr>
          <w:b/>
          <w:sz w:val="28"/>
          <w:szCs w:val="28"/>
        </w:rPr>
        <w:t xml:space="preserve"> его отличительные  </w:t>
      </w:r>
      <w:r w:rsidRPr="00934469">
        <w:rPr>
          <w:b/>
          <w:sz w:val="28"/>
          <w:szCs w:val="28"/>
        </w:rPr>
        <w:t xml:space="preserve">особенности и </w:t>
      </w:r>
      <w:r>
        <w:rPr>
          <w:b/>
          <w:sz w:val="28"/>
          <w:szCs w:val="28"/>
        </w:rPr>
        <w:t>с</w:t>
      </w:r>
      <w:r w:rsidRPr="00934469">
        <w:rPr>
          <w:b/>
          <w:sz w:val="28"/>
          <w:szCs w:val="28"/>
        </w:rPr>
        <w:t>пецифика организации обучения</w:t>
      </w:r>
      <w:bookmarkEnd w:id="1"/>
      <w:bookmarkEnd w:id="2"/>
    </w:p>
    <w:p w:rsidR="001F4986" w:rsidRPr="00CD2705" w:rsidRDefault="001F4986" w:rsidP="00DB4BB6">
      <w:pPr>
        <w:pStyle w:val="Style9"/>
        <w:widowControl/>
        <w:spacing w:line="23" w:lineRule="atLeast"/>
        <w:ind w:right="67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Тхэквондо в мире - один из наиболее молодых олимпийских видов спорта, пользующийся огромной популярностью. Соревнования проходят по правилам утвержденным Всемирной федерацией тхэквондо (ВТФ). В состав Всемирной федерации тхэквондо входят 205 стран.</w:t>
      </w:r>
    </w:p>
    <w:p w:rsidR="001F4986" w:rsidRPr="00CD2705" w:rsidRDefault="001F4986" w:rsidP="00DB4BB6">
      <w:pPr>
        <w:pStyle w:val="Style10"/>
        <w:widowControl/>
        <w:spacing w:line="23" w:lineRule="atLeast"/>
        <w:ind w:left="14" w:right="48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Как вид спорта, тхэквондо характеризуется сложносоставным характером подготовки, требующим условно равного внимания к развитию всех физических качеств спортсмена,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необходимостью освоения сложно-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координационной техники ногами. Заранее непредсказуемые тактические ситуации диктуют необходимость постоянного принятия быстрых и эффективных тактических решений.</w:t>
      </w:r>
    </w:p>
    <w:p w:rsidR="001F4986" w:rsidRPr="00CD2705" w:rsidRDefault="001F4986" w:rsidP="00DB4BB6">
      <w:pPr>
        <w:pStyle w:val="Style10"/>
        <w:widowControl/>
        <w:spacing w:line="23" w:lineRule="atLeast"/>
        <w:ind w:left="19" w:right="38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Наличие весовых категорий накладывает необходимость стратегически продуманной физиологической подготовки к соревнованиям, решения частой задачи набора или сгонки собственного веса,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поединка.</w:t>
      </w:r>
    </w:p>
    <w:p w:rsidR="001F4986" w:rsidRPr="00CF7128" w:rsidRDefault="001F4986" w:rsidP="00AD7A9E">
      <w:pPr>
        <w:shd w:val="clear" w:color="auto" w:fill="FFFFFF"/>
        <w:spacing w:line="276" w:lineRule="auto"/>
        <w:ind w:left="10" w:right="24" w:firstLine="715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 xml:space="preserve">Основными формами организации учебно-тренировочного процесса в </w:t>
      </w:r>
      <w:r>
        <w:rPr>
          <w:color w:val="000000"/>
          <w:sz w:val="28"/>
          <w:szCs w:val="28"/>
        </w:rPr>
        <w:t>ДЮСШ</w:t>
      </w:r>
      <w:r w:rsidRPr="00CF7128">
        <w:rPr>
          <w:color w:val="000000"/>
          <w:sz w:val="28"/>
          <w:szCs w:val="28"/>
        </w:rPr>
        <w:t xml:space="preserve"> являются: </w:t>
      </w:r>
    </w:p>
    <w:p w:rsidR="001F4986" w:rsidRPr="00CF7128" w:rsidRDefault="001F4986" w:rsidP="00AD7A9E">
      <w:pPr>
        <w:shd w:val="clear" w:color="auto" w:fill="FFFFFF"/>
        <w:spacing w:line="276" w:lineRule="auto"/>
        <w:ind w:left="10" w:right="24" w:firstLine="715"/>
        <w:jc w:val="both"/>
        <w:rPr>
          <w:color w:val="000000"/>
          <w:sz w:val="28"/>
          <w:szCs w:val="28"/>
        </w:rPr>
      </w:pPr>
      <w:r w:rsidRPr="00CF7128">
        <w:rPr>
          <w:sz w:val="28"/>
          <w:szCs w:val="28"/>
        </w:rPr>
        <w:t>- проведение групповых</w:t>
      </w:r>
      <w:r>
        <w:rPr>
          <w:sz w:val="28"/>
          <w:szCs w:val="28"/>
        </w:rPr>
        <w:t xml:space="preserve"> практических занятий</w:t>
      </w:r>
      <w:r w:rsidRPr="00027F75"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0"/>
          <w:rFonts w:ascii="Times New Roman" w:hAnsi="Times New Roman" w:cs="Times New Roman"/>
          <w:sz w:val="28"/>
          <w:szCs w:val="28"/>
        </w:rPr>
        <w:t>(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ГПЗ</w:t>
      </w:r>
      <w:r>
        <w:rPr>
          <w:rStyle w:val="FontStyle90"/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F7128">
        <w:rPr>
          <w:sz w:val="28"/>
          <w:szCs w:val="28"/>
        </w:rPr>
        <w:t>теоретических</w:t>
      </w:r>
      <w:r w:rsidRPr="00CF7128">
        <w:rPr>
          <w:color w:val="000000"/>
          <w:sz w:val="28"/>
          <w:szCs w:val="28"/>
        </w:rPr>
        <w:t xml:space="preserve"> занятий</w:t>
      </w:r>
      <w:r w:rsidRPr="00CF7128">
        <w:rPr>
          <w:sz w:val="28"/>
          <w:szCs w:val="28"/>
        </w:rPr>
        <w:t xml:space="preserve"> и индивидуальных учебно-тренировочных</w:t>
      </w:r>
      <w:r>
        <w:rPr>
          <w:sz w:val="28"/>
          <w:szCs w:val="28"/>
        </w:rPr>
        <w:t xml:space="preserve"> занятий</w:t>
      </w:r>
      <w:r w:rsidRPr="00CF7128">
        <w:rPr>
          <w:color w:val="000000"/>
          <w:sz w:val="28"/>
          <w:szCs w:val="28"/>
        </w:rPr>
        <w:t>;</w:t>
      </w:r>
    </w:p>
    <w:p w:rsidR="001F4986" w:rsidRPr="00CF7128" w:rsidRDefault="001F4986" w:rsidP="00AD7A9E">
      <w:pPr>
        <w:shd w:val="clear" w:color="auto" w:fill="FFFFFF"/>
        <w:spacing w:line="276" w:lineRule="auto"/>
        <w:ind w:right="24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>- проведение учебно-тренировочных сборов</w:t>
      </w:r>
      <w:r w:rsidRPr="00491F2A"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0"/>
          <w:rFonts w:ascii="Times New Roman" w:hAnsi="Times New Roman" w:cs="Times New Roman"/>
          <w:sz w:val="28"/>
          <w:szCs w:val="28"/>
        </w:rPr>
        <w:t>(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УТС);</w:t>
      </w:r>
    </w:p>
    <w:p w:rsidR="001F4986" w:rsidRPr="00CF7128" w:rsidRDefault="001F4986" w:rsidP="00AD7A9E">
      <w:pPr>
        <w:shd w:val="clear" w:color="auto" w:fill="FFFFFF"/>
        <w:spacing w:line="276" w:lineRule="auto"/>
        <w:ind w:left="10" w:right="24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 xml:space="preserve">- проведение спортивно-массовых, физкультурно-оздоровительных мероприятий, соревнований, </w:t>
      </w:r>
    </w:p>
    <w:p w:rsidR="001F4986" w:rsidRPr="00CF7128" w:rsidRDefault="001F4986" w:rsidP="00AD7A9E">
      <w:pPr>
        <w:shd w:val="clear" w:color="auto" w:fill="FFFFFF"/>
        <w:spacing w:line="276" w:lineRule="auto"/>
        <w:ind w:left="10" w:right="24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>- участие в спортивных  соревнованиях</w:t>
      </w:r>
      <w:r>
        <w:rPr>
          <w:color w:val="000000"/>
          <w:sz w:val="28"/>
          <w:szCs w:val="28"/>
        </w:rPr>
        <w:t xml:space="preserve"> (СР)</w:t>
      </w:r>
      <w:r w:rsidRPr="00CF7128">
        <w:rPr>
          <w:color w:val="000000"/>
          <w:sz w:val="28"/>
          <w:szCs w:val="28"/>
        </w:rPr>
        <w:t xml:space="preserve"> и иных мероприятиях; </w:t>
      </w:r>
    </w:p>
    <w:p w:rsidR="001F4986" w:rsidRPr="00CF7128" w:rsidRDefault="001F4986" w:rsidP="00AD7A9E">
      <w:pPr>
        <w:shd w:val="clear" w:color="auto" w:fill="FFFFFF"/>
        <w:spacing w:line="276" w:lineRule="auto"/>
        <w:ind w:right="24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методическая подготовка, в том числе </w:t>
      </w:r>
      <w:r w:rsidRPr="00CF7128">
        <w:rPr>
          <w:color w:val="000000"/>
          <w:sz w:val="28"/>
          <w:szCs w:val="28"/>
        </w:rPr>
        <w:t>инструкторская и судейская практика</w:t>
      </w:r>
      <w:r>
        <w:rPr>
          <w:color w:val="000000"/>
          <w:sz w:val="28"/>
          <w:szCs w:val="28"/>
        </w:rPr>
        <w:t xml:space="preserve"> (МЕТ)</w:t>
      </w:r>
      <w:r w:rsidRPr="00CF7128">
        <w:rPr>
          <w:color w:val="000000"/>
          <w:sz w:val="28"/>
          <w:szCs w:val="28"/>
        </w:rPr>
        <w:t>;</w:t>
      </w:r>
    </w:p>
    <w:p w:rsidR="001F4986" w:rsidRPr="00CF7128" w:rsidRDefault="001F4986" w:rsidP="00AD7A9E">
      <w:pPr>
        <w:shd w:val="clear" w:color="auto" w:fill="FFFFFF"/>
        <w:spacing w:line="276" w:lineRule="auto"/>
        <w:ind w:right="24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>- проведение медико-восстановительных мероприятий;</w:t>
      </w:r>
    </w:p>
    <w:p w:rsidR="001F4986" w:rsidRPr="00CF7128" w:rsidRDefault="001F4986" w:rsidP="00AD7A9E">
      <w:pPr>
        <w:shd w:val="clear" w:color="auto" w:fill="FFFFFF"/>
        <w:spacing w:line="276" w:lineRule="auto"/>
        <w:ind w:right="34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>- медицинское тестирование и контроль</w:t>
      </w:r>
      <w:r>
        <w:rPr>
          <w:color w:val="000000"/>
          <w:sz w:val="28"/>
          <w:szCs w:val="28"/>
        </w:rPr>
        <w:t xml:space="preserve"> (МЕД)</w:t>
      </w:r>
      <w:r w:rsidRPr="00CF7128">
        <w:rPr>
          <w:color w:val="000000"/>
          <w:sz w:val="28"/>
          <w:szCs w:val="28"/>
        </w:rPr>
        <w:t>;</w:t>
      </w:r>
    </w:p>
    <w:p w:rsidR="001F4986" w:rsidRDefault="001F4986" w:rsidP="00AD7A9E">
      <w:pPr>
        <w:shd w:val="clear" w:color="auto" w:fill="FFFFFF"/>
        <w:spacing w:line="276" w:lineRule="auto"/>
        <w:ind w:right="34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>- промежуточная и итоговая аттестация обучаю</w:t>
      </w:r>
      <w:r>
        <w:rPr>
          <w:color w:val="000000"/>
          <w:sz w:val="28"/>
          <w:szCs w:val="28"/>
        </w:rPr>
        <w:t>щихся (ЭКЗ).</w:t>
      </w:r>
    </w:p>
    <w:p w:rsidR="001F4986" w:rsidRPr="00CF7128" w:rsidRDefault="001F4986" w:rsidP="00AD7A9E">
      <w:pPr>
        <w:shd w:val="clear" w:color="auto" w:fill="FFFFFF"/>
        <w:spacing w:line="276" w:lineRule="auto"/>
        <w:ind w:right="34"/>
        <w:jc w:val="both"/>
        <w:rPr>
          <w:rFonts w:ascii="Arial" w:hAnsi="Arial" w:cs="Arial"/>
          <w:sz w:val="28"/>
          <w:szCs w:val="28"/>
        </w:rPr>
      </w:pPr>
      <w:r w:rsidRPr="00CF7128">
        <w:rPr>
          <w:color w:val="000000"/>
          <w:sz w:val="28"/>
          <w:szCs w:val="28"/>
        </w:rPr>
        <w:tab/>
        <w:t>Спортивная школа организует работу с обучающимися в соответствии с утвержденными учебными планами.</w:t>
      </w:r>
    </w:p>
    <w:p w:rsidR="001F4986" w:rsidRPr="00CF7128" w:rsidRDefault="001F4986" w:rsidP="00AD7A9E">
      <w:pPr>
        <w:shd w:val="clear" w:color="auto" w:fill="FFFFFF"/>
        <w:spacing w:line="276" w:lineRule="auto"/>
        <w:ind w:left="43" w:right="14" w:firstLine="665"/>
        <w:jc w:val="both"/>
        <w:rPr>
          <w:rFonts w:cs="Calibri"/>
          <w:sz w:val="28"/>
          <w:szCs w:val="28"/>
          <w:lang w:eastAsia="en-US"/>
        </w:rPr>
      </w:pPr>
      <w:r w:rsidRPr="00CF7128">
        <w:rPr>
          <w:color w:val="000000"/>
          <w:sz w:val="28"/>
          <w:szCs w:val="28"/>
        </w:rPr>
        <w:t>Расписание занятий составляется администрацией спортивной школы по представлениям тренеров-преподавателей в целях установления более благоприятного режима занятий и отдыха обучающихся, обучения их в общеобразовательных и других учреждениях.</w:t>
      </w:r>
    </w:p>
    <w:p w:rsidR="001F4986" w:rsidRDefault="001F4986" w:rsidP="00AD7A9E">
      <w:pPr>
        <w:shd w:val="clear" w:color="auto" w:fill="FFFFFF"/>
        <w:spacing w:line="276" w:lineRule="auto"/>
        <w:ind w:left="43" w:right="14" w:firstLine="665"/>
        <w:jc w:val="both"/>
        <w:rPr>
          <w:color w:val="000000"/>
          <w:sz w:val="28"/>
          <w:szCs w:val="28"/>
        </w:rPr>
      </w:pPr>
      <w:r w:rsidRPr="00CF7128">
        <w:rPr>
          <w:color w:val="000000"/>
          <w:sz w:val="28"/>
          <w:szCs w:val="28"/>
        </w:rPr>
        <w:t xml:space="preserve">Средства для физической, специальной, технической, тактической подготовки тренер-преподаватель подбирает самостоятельно в зависимости от возраста, подготовки и направленности </w:t>
      </w:r>
      <w:r>
        <w:rPr>
          <w:color w:val="000000"/>
          <w:sz w:val="28"/>
          <w:szCs w:val="28"/>
        </w:rPr>
        <w:t xml:space="preserve">учебно-тренировочных </w:t>
      </w:r>
      <w:r w:rsidRPr="00CF7128">
        <w:rPr>
          <w:color w:val="000000"/>
          <w:sz w:val="28"/>
          <w:szCs w:val="28"/>
        </w:rPr>
        <w:t>занятий.</w:t>
      </w:r>
    </w:p>
    <w:p w:rsidR="001F4986" w:rsidRPr="00CF7128" w:rsidRDefault="001F4986" w:rsidP="00AD7A9E">
      <w:pPr>
        <w:shd w:val="clear" w:color="auto" w:fill="FFFFFF"/>
        <w:spacing w:line="276" w:lineRule="auto"/>
        <w:ind w:left="43" w:right="14" w:firstLine="665"/>
        <w:jc w:val="both"/>
        <w:rPr>
          <w:color w:val="000000"/>
          <w:sz w:val="28"/>
          <w:szCs w:val="28"/>
        </w:rPr>
      </w:pPr>
    </w:p>
    <w:p w:rsidR="001F4986" w:rsidRPr="00374905" w:rsidRDefault="001F4986" w:rsidP="00027F75">
      <w:pPr>
        <w:pStyle w:val="af1"/>
        <w:tabs>
          <w:tab w:val="left" w:pos="0"/>
        </w:tabs>
        <w:spacing w:before="120" w:after="240" w:line="276" w:lineRule="auto"/>
        <w:ind w:left="0" w:firstLine="709"/>
        <w:jc w:val="both"/>
        <w:outlineLvl w:val="1"/>
        <w:rPr>
          <w:rFonts w:ascii="Arial" w:hAnsi="Arial" w:cs="Arial"/>
          <w:sz w:val="20"/>
          <w:szCs w:val="20"/>
        </w:rPr>
      </w:pPr>
      <w:bookmarkStart w:id="3" w:name="_Toc447025279"/>
      <w:bookmarkStart w:id="4" w:name="_Toc480306085"/>
      <w:r>
        <w:rPr>
          <w:b/>
          <w:color w:val="000000"/>
          <w:sz w:val="28"/>
          <w:szCs w:val="28"/>
        </w:rPr>
        <w:lastRenderedPageBreak/>
        <w:t xml:space="preserve">1.2. </w:t>
      </w:r>
      <w:r w:rsidRPr="00374905">
        <w:rPr>
          <w:b/>
          <w:color w:val="000000"/>
          <w:sz w:val="28"/>
          <w:szCs w:val="28"/>
        </w:rPr>
        <w:t>Структура системы многолетней подготовки (этапы, периоды)</w:t>
      </w:r>
      <w:bookmarkEnd w:id="3"/>
      <w:bookmarkEnd w:id="4"/>
    </w:p>
    <w:p w:rsidR="001F4986" w:rsidRDefault="001F4986" w:rsidP="0002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 по программе осуществляется по следующим этапам (периодам) подготовки:</w:t>
      </w:r>
    </w:p>
    <w:p w:rsidR="001F4986" w:rsidRDefault="001F4986" w:rsidP="0002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этап начальной подготовки (периоды: до одного года, свыше одного года) – до 3 лет;</w:t>
      </w:r>
    </w:p>
    <w:p w:rsidR="001F4986" w:rsidRDefault="001F4986" w:rsidP="0002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учебно-тренировочный этап (период начальной специализации) – 2 года;</w:t>
      </w:r>
    </w:p>
    <w:p w:rsidR="001F4986" w:rsidRDefault="001F4986" w:rsidP="0002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учебно-тренировочный этап (период углубленной специализации) – 2 года.</w:t>
      </w:r>
    </w:p>
    <w:p w:rsidR="001F4986" w:rsidRPr="008C509A" w:rsidRDefault="001F4986" w:rsidP="00027F7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509A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>обучающихся</w:t>
      </w:r>
      <w:r w:rsidRPr="008C509A">
        <w:rPr>
          <w:sz w:val="28"/>
          <w:szCs w:val="28"/>
          <w:shd w:val="clear" w:color="auto" w:fill="FFFFFF"/>
        </w:rPr>
        <w:t>, планирующих поступление в образовательные организации профессионального образования, срок освоения Программы может быть увеличен на 1 год.</w:t>
      </w:r>
    </w:p>
    <w:p w:rsidR="001F4986" w:rsidRDefault="001F4986" w:rsidP="00027F75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ДЮСШ</w:t>
      </w:r>
      <w:r w:rsidRPr="008C509A">
        <w:rPr>
          <w:sz w:val="28"/>
          <w:szCs w:val="28"/>
          <w:shd w:val="clear" w:color="auto" w:fill="FFFFFF"/>
        </w:rPr>
        <w:t xml:space="preserve"> имеет право реализ</w:t>
      </w:r>
      <w:r>
        <w:rPr>
          <w:sz w:val="28"/>
          <w:szCs w:val="28"/>
          <w:shd w:val="clear" w:color="auto" w:fill="FFFFFF"/>
        </w:rPr>
        <w:t xml:space="preserve">овывать Программу в сокращенные </w:t>
      </w:r>
      <w:r w:rsidRPr="008C509A">
        <w:rPr>
          <w:sz w:val="28"/>
          <w:szCs w:val="28"/>
          <w:shd w:val="clear" w:color="auto" w:fill="FFFFFF"/>
        </w:rPr>
        <w:t>сроки.</w:t>
      </w:r>
      <w:r w:rsidRPr="00473940"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В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исключительных и обоснованных случаях, утверждённых решением </w:t>
      </w:r>
      <w:r>
        <w:rPr>
          <w:rStyle w:val="FontStyle90"/>
          <w:rFonts w:ascii="Times New Roman" w:hAnsi="Times New Roman" w:cs="Times New Roman"/>
          <w:sz w:val="28"/>
          <w:szCs w:val="28"/>
        </w:rPr>
        <w:t>т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ренерского </w:t>
      </w:r>
      <w:r>
        <w:rPr>
          <w:rStyle w:val="FontStyle90"/>
          <w:rFonts w:ascii="Times New Roman" w:hAnsi="Times New Roman" w:cs="Times New Roman"/>
          <w:sz w:val="28"/>
          <w:szCs w:val="28"/>
        </w:rPr>
        <w:t>с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овета, допускается переход спортсмена с этапа на этап экстерном или повторное прохождение этапа более низкого уровня.</w:t>
      </w:r>
    </w:p>
    <w:p w:rsidR="001F4986" w:rsidRPr="00CD2705" w:rsidRDefault="001F4986" w:rsidP="00491F2A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Разряды и спортивные звания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обучающимся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присваиваются в соответствии с требованиями Единого всероссийск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ого спортивного классификатора.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Обычно этапам подготовки соответствуют следующие уровни мастерства спортсменов:</w:t>
      </w:r>
    </w:p>
    <w:p w:rsidR="001F4986" w:rsidRPr="00CD2705" w:rsidRDefault="001F4986" w:rsidP="00491F2A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этапу нач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альной подготовки соответствуют III,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II и I юношеские разряды;</w:t>
      </w:r>
    </w:p>
    <w:p w:rsidR="001F4986" w:rsidRPr="00CD2705" w:rsidRDefault="001F4986" w:rsidP="00491F2A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тренировочному этапу соответствуют </w:t>
      </w:r>
      <w:r w:rsidRPr="00CD2705">
        <w:rPr>
          <w:rStyle w:val="FontStyle90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FontStyle90"/>
          <w:rFonts w:ascii="Times New Roman" w:hAnsi="Times New Roman" w:cs="Times New Roman"/>
          <w:sz w:val="28"/>
          <w:szCs w:val="28"/>
        </w:rPr>
        <w:t>, II и I спортивные разряды.</w:t>
      </w:r>
    </w:p>
    <w:p w:rsidR="001F4986" w:rsidRPr="00687637" w:rsidRDefault="001F4986" w:rsidP="00491F2A">
      <w:pPr>
        <w:spacing w:before="120" w:after="120" w:line="276" w:lineRule="auto"/>
        <w:ind w:left="707" w:firstLine="709"/>
        <w:outlineLvl w:val="2"/>
        <w:rPr>
          <w:rFonts w:ascii="Arial" w:hAnsi="Arial" w:cs="Arial"/>
          <w:color w:val="000000"/>
          <w:szCs w:val="21"/>
          <w:shd w:val="clear" w:color="auto" w:fill="FFFFFF"/>
        </w:rPr>
      </w:pPr>
      <w:bookmarkStart w:id="5" w:name="_Toc447025280"/>
      <w:bookmarkStart w:id="6" w:name="_Toc480306086"/>
      <w:r>
        <w:rPr>
          <w:b/>
          <w:sz w:val="28"/>
          <w:szCs w:val="28"/>
        </w:rPr>
        <w:t>1.2.1. Э</w:t>
      </w:r>
      <w:r w:rsidRPr="00AF130B">
        <w:rPr>
          <w:b/>
          <w:sz w:val="28"/>
          <w:szCs w:val="28"/>
        </w:rPr>
        <w:t>тап начальной подготовки</w:t>
      </w:r>
      <w:r>
        <w:rPr>
          <w:b/>
          <w:sz w:val="28"/>
          <w:szCs w:val="28"/>
        </w:rPr>
        <w:t>:</w:t>
      </w:r>
      <w:bookmarkEnd w:id="5"/>
      <w:bookmarkEnd w:id="6"/>
    </w:p>
    <w:p w:rsidR="001F4986" w:rsidRPr="00AF130B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 w:rsidRPr="00AF130B">
        <w:rPr>
          <w:sz w:val="28"/>
          <w:szCs w:val="28"/>
        </w:rPr>
        <w:t xml:space="preserve"> На этап начальной подготовки принимаются </w:t>
      </w:r>
      <w:r>
        <w:rPr>
          <w:sz w:val="28"/>
          <w:szCs w:val="28"/>
        </w:rPr>
        <w:t>дети</w:t>
      </w:r>
      <w:r w:rsidRPr="00AF130B">
        <w:rPr>
          <w:sz w:val="28"/>
          <w:szCs w:val="28"/>
        </w:rPr>
        <w:t xml:space="preserve">, желающие заниматься спортом и не имеющие медицинских противопоказаний в возрасте не моложе </w:t>
      </w:r>
      <w:r>
        <w:rPr>
          <w:sz w:val="28"/>
          <w:szCs w:val="28"/>
        </w:rPr>
        <w:t>8</w:t>
      </w:r>
      <w:r w:rsidRPr="00AF130B">
        <w:rPr>
          <w:sz w:val="28"/>
          <w:szCs w:val="28"/>
        </w:rPr>
        <w:t xml:space="preserve"> лет.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выполнение контрольных нормативов для зачисления на тренировочный этап подготовки.</w:t>
      </w:r>
    </w:p>
    <w:p w:rsidR="001F4986" w:rsidRPr="00257487" w:rsidRDefault="001F4986" w:rsidP="00491F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57487">
        <w:rPr>
          <w:b/>
          <w:sz w:val="28"/>
          <w:szCs w:val="28"/>
        </w:rPr>
        <w:t>Основные задачи этапа: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здоровья и закаливание;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недостатков физического развития;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максимально возможного числа детей и подростков к занятиям тхэквондо, формирование у них устойчивого интереса, мотивации к систематическим занятиям физической культурой и спортом, к здоровому образу жизни; 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 техники тхэквондо и широкому кругу двигательных навыков;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обучающимися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морально-этических и волевых качеств, становление спортивного характера;</w:t>
      </w:r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 талантливых в спортивном отношении детей на основе морфологических критериев и двигательной одаренности.</w:t>
      </w:r>
    </w:p>
    <w:p w:rsidR="001F4986" w:rsidRDefault="001F4986" w:rsidP="00491F2A">
      <w:pPr>
        <w:spacing w:before="120" w:after="120" w:line="276" w:lineRule="auto"/>
        <w:ind w:left="707" w:firstLine="709"/>
        <w:jc w:val="both"/>
        <w:outlineLvl w:val="2"/>
        <w:rPr>
          <w:b/>
          <w:sz w:val="28"/>
          <w:szCs w:val="28"/>
        </w:rPr>
      </w:pPr>
      <w:bookmarkStart w:id="7" w:name="_Toc447025281"/>
      <w:bookmarkStart w:id="8" w:name="_Toc480306087"/>
      <w:r>
        <w:rPr>
          <w:b/>
          <w:sz w:val="28"/>
          <w:szCs w:val="28"/>
        </w:rPr>
        <w:t>1.2.2. Учебно-тренировочный этап</w:t>
      </w:r>
      <w:bookmarkEnd w:id="7"/>
      <w:bookmarkEnd w:id="8"/>
    </w:p>
    <w:p w:rsidR="001F4986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учебно-тренировочный этап подготовки зачисляются обучающиеся, прошедшие не менее одного года необходимую подготовку на этапе начальной подготовки, при выполнении ими приемных нормативов по общефизической и специальной подготовке.</w:t>
      </w:r>
    </w:p>
    <w:p w:rsidR="001F4986" w:rsidRPr="006F664C" w:rsidRDefault="001F4986" w:rsidP="00491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этапа – 4 года. </w:t>
      </w:r>
      <w:r w:rsidRPr="006F664C">
        <w:rPr>
          <w:sz w:val="28"/>
          <w:szCs w:val="28"/>
        </w:rPr>
        <w:t xml:space="preserve">Перевод по годам обучения на этом этапе осуществляется при условии выполнения </w:t>
      </w:r>
      <w:r>
        <w:rPr>
          <w:sz w:val="28"/>
          <w:szCs w:val="28"/>
        </w:rPr>
        <w:t>об</w:t>
      </w:r>
      <w:r w:rsidRPr="006F664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F664C">
        <w:rPr>
          <w:sz w:val="28"/>
          <w:szCs w:val="28"/>
        </w:rPr>
        <w:t xml:space="preserve">щимися контрольно-переводных нормативов по общей физической, специальной физической и </w:t>
      </w:r>
      <w:r>
        <w:rPr>
          <w:sz w:val="28"/>
          <w:szCs w:val="28"/>
        </w:rPr>
        <w:t>технической</w:t>
      </w:r>
      <w:r w:rsidRPr="006F664C">
        <w:rPr>
          <w:sz w:val="28"/>
          <w:szCs w:val="28"/>
        </w:rPr>
        <w:t xml:space="preserve"> подготовке.</w:t>
      </w:r>
    </w:p>
    <w:p w:rsidR="001F4986" w:rsidRPr="00257487" w:rsidRDefault="001F4986" w:rsidP="00491F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57487">
        <w:rPr>
          <w:b/>
          <w:sz w:val="28"/>
          <w:szCs w:val="28"/>
        </w:rPr>
        <w:t>Основные задачи этапа:</w:t>
      </w:r>
    </w:p>
    <w:p w:rsidR="001F4986" w:rsidRPr="00CD2705" w:rsidRDefault="001F4986" w:rsidP="00900316">
      <w:pPr>
        <w:pStyle w:val="Style14"/>
        <w:widowControl/>
        <w:tabs>
          <w:tab w:val="left" w:pos="221"/>
        </w:tabs>
        <w:spacing w:line="276" w:lineRule="auto"/>
        <w:ind w:right="10" w:firstLine="720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-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систематическое повышение мастерства за счет овладения техническим и тактическим арсеналом во время регулярных тренировочных занятий и спортивных соревнований;</w:t>
      </w:r>
    </w:p>
    <w:p w:rsidR="001F4986" w:rsidRPr="00CD2705" w:rsidRDefault="001F4986" w:rsidP="005C7B6D">
      <w:pPr>
        <w:pStyle w:val="Style14"/>
        <w:widowControl/>
        <w:numPr>
          <w:ilvl w:val="0"/>
          <w:numId w:val="1"/>
        </w:numPr>
        <w:tabs>
          <w:tab w:val="left" w:pos="221"/>
        </w:tabs>
        <w:spacing w:line="276" w:lineRule="auto"/>
        <w:ind w:right="10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воспитание морально-волевых качеств, привитие патриотизма и общекультурных ценностей;</w:t>
      </w:r>
    </w:p>
    <w:p w:rsidR="001F4986" w:rsidRPr="00CD2705" w:rsidRDefault="001F4986" w:rsidP="005C7B6D">
      <w:pPr>
        <w:pStyle w:val="Style14"/>
        <w:widowControl/>
        <w:numPr>
          <w:ilvl w:val="0"/>
          <w:numId w:val="1"/>
        </w:numPr>
        <w:tabs>
          <w:tab w:val="left" w:pos="221"/>
        </w:tabs>
        <w:spacing w:line="276" w:lineRule="auto"/>
        <w:ind w:right="10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 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1F4986" w:rsidRPr="00CD2705" w:rsidRDefault="001F4986" w:rsidP="005C7B6D">
      <w:pPr>
        <w:pStyle w:val="Style14"/>
        <w:widowControl/>
        <w:numPr>
          <w:ilvl w:val="0"/>
          <w:numId w:val="1"/>
        </w:numPr>
        <w:tabs>
          <w:tab w:val="left" w:pos="221"/>
        </w:tabs>
        <w:spacing w:line="276" w:lineRule="auto"/>
        <w:ind w:right="10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получение спортсменами знаний в области тхэквондо, освоение правил и тактики ведения поединков, изучение истории тхэквондо, опыта мастеров прошлых лет;</w:t>
      </w:r>
    </w:p>
    <w:p w:rsidR="001F4986" w:rsidRPr="00CD2705" w:rsidRDefault="001F4986" w:rsidP="005C7B6D">
      <w:pPr>
        <w:pStyle w:val="Style15"/>
        <w:widowControl/>
        <w:numPr>
          <w:ilvl w:val="0"/>
          <w:numId w:val="2"/>
        </w:numPr>
        <w:tabs>
          <w:tab w:val="left" w:pos="883"/>
        </w:tabs>
        <w:spacing w:line="276" w:lineRule="auto"/>
        <w:ind w:right="24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1F4986" w:rsidRDefault="001F4986" w:rsidP="005C7B6D">
      <w:pPr>
        <w:pStyle w:val="Style15"/>
        <w:widowControl/>
        <w:numPr>
          <w:ilvl w:val="0"/>
          <w:numId w:val="2"/>
        </w:numPr>
        <w:tabs>
          <w:tab w:val="left" w:pos="883"/>
        </w:tabs>
        <w:spacing w:line="276" w:lineRule="auto"/>
        <w:ind w:right="29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овладение методами определения уровня физического развития тхэквондиста и корректировки уровня физической готовности;</w:t>
      </w:r>
    </w:p>
    <w:p w:rsidR="001F4986" w:rsidRDefault="001F4986" w:rsidP="005C7B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вредных привычек и правонарушений.</w:t>
      </w:r>
    </w:p>
    <w:p w:rsidR="001F4986" w:rsidRDefault="001F4986" w:rsidP="005C7B6D">
      <w:pPr>
        <w:pStyle w:val="Style15"/>
        <w:widowControl/>
        <w:numPr>
          <w:ilvl w:val="0"/>
          <w:numId w:val="2"/>
        </w:numPr>
        <w:tabs>
          <w:tab w:val="left" w:pos="883"/>
        </w:tabs>
        <w:spacing w:line="276" w:lineRule="auto"/>
        <w:ind w:right="19"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совершенствования.</w:t>
      </w:r>
    </w:p>
    <w:p w:rsidR="001F4986" w:rsidRPr="00F2730A" w:rsidRDefault="001F4986" w:rsidP="005252EB">
      <w:pPr>
        <w:pStyle w:val="Style11"/>
        <w:widowControl/>
        <w:spacing w:before="120" w:after="240" w:line="276" w:lineRule="auto"/>
        <w:ind w:firstLine="709"/>
        <w:outlineLvl w:val="1"/>
        <w:rPr>
          <w:rStyle w:val="FontStyle90"/>
          <w:rFonts w:ascii="Times New Roman" w:hAnsi="Times New Roman" w:cs="Times New Roman"/>
          <w:sz w:val="28"/>
          <w:szCs w:val="28"/>
        </w:rPr>
      </w:pPr>
      <w:bookmarkStart w:id="9" w:name="_Toc480306088"/>
      <w:r w:rsidRPr="00AF130B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.3</w:t>
      </w:r>
      <w:r w:rsidRPr="00AF130B">
        <w:rPr>
          <w:b/>
          <w:sz w:val="28"/>
          <w:szCs w:val="28"/>
        </w:rPr>
        <w:t xml:space="preserve">. Продолжительность </w:t>
      </w:r>
      <w:r>
        <w:rPr>
          <w:b/>
          <w:sz w:val="28"/>
          <w:szCs w:val="28"/>
        </w:rPr>
        <w:t xml:space="preserve">этапов </w:t>
      </w:r>
      <w:r w:rsidRPr="00DB4BB6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подготовки, минимальный возраст 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обучающихся</w:t>
      </w:r>
      <w:r w:rsidRPr="00DB4BB6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 для зачисления на этапы спортивной подготовки, наполняемост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ь</w:t>
      </w:r>
      <w:r w:rsidRPr="00DB4BB6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DB4BB6">
        <w:rPr>
          <w:rStyle w:val="FontStyle90"/>
          <w:rFonts w:ascii="Times New Roman" w:hAnsi="Times New Roman" w:cs="Times New Roman"/>
          <w:b/>
          <w:sz w:val="28"/>
          <w:szCs w:val="28"/>
        </w:rPr>
        <w:t>групп</w:t>
      </w:r>
      <w:bookmarkEnd w:id="9"/>
    </w:p>
    <w:tbl>
      <w:tblPr>
        <w:tblW w:w="0" w:type="auto"/>
        <w:tblInd w:w="6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2"/>
        <w:gridCol w:w="1661"/>
        <w:gridCol w:w="2471"/>
        <w:gridCol w:w="2880"/>
      </w:tblGrid>
      <w:tr w:rsidR="001F4986" w:rsidRPr="00F2730A" w:rsidTr="000855E1">
        <w:trPr>
          <w:trHeight w:hRule="exact" w:val="103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0855E1">
            <w:pPr>
              <w:pStyle w:val="Style30"/>
              <w:widowControl/>
              <w:ind w:left="182" w:right="18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0855E1">
            <w:pPr>
              <w:pStyle w:val="Style30"/>
              <w:widowControl/>
              <w:spacing w:line="250" w:lineRule="exact"/>
              <w:ind w:right="12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Длительность этапов (лет)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0855E1">
            <w:pPr>
              <w:pStyle w:val="Style30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0855E1">
            <w:pPr>
              <w:pStyle w:val="Style30"/>
              <w:widowControl/>
              <w:spacing w:line="240" w:lineRule="exact"/>
              <w:ind w:left="216" w:right="23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Наполняемость групп минимум-максимум (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4986" w:rsidRPr="00F2730A" w:rsidTr="002F1121">
        <w:trPr>
          <w:trHeight w:hRule="exact" w:val="514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4" w:lineRule="exact"/>
              <w:ind w:right="715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0855E1">
            <w:pPr>
              <w:pStyle w:val="Style30"/>
              <w:widowControl/>
              <w:spacing w:line="240" w:lineRule="auto"/>
              <w:ind w:left="619" w:hanging="708"/>
            </w:pPr>
          </w:p>
          <w:p w:rsidR="001F4986" w:rsidRPr="00F2730A" w:rsidRDefault="001F4986" w:rsidP="000855E1">
            <w:pPr>
              <w:pStyle w:val="Style30"/>
              <w:widowControl/>
              <w:spacing w:line="240" w:lineRule="auto"/>
              <w:ind w:left="619" w:hanging="708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</w:p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15-30</w:t>
            </w:r>
          </w:p>
        </w:tc>
      </w:tr>
      <w:tr w:rsidR="001F4986" w:rsidRPr="00F2730A" w:rsidTr="00A02B92">
        <w:trPr>
          <w:trHeight w:hRule="exact" w:val="327"/>
        </w:trPr>
        <w:tc>
          <w:tcPr>
            <w:tcW w:w="2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4" w:lineRule="exact"/>
              <w:ind w:right="715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A02B92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0855E1">
            <w:pPr>
              <w:pStyle w:val="Style30"/>
              <w:widowControl/>
              <w:spacing w:line="240" w:lineRule="auto"/>
              <w:ind w:left="619" w:hanging="708"/>
            </w:pPr>
            <w:r>
              <w:t>10-11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A02B92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14-25</w:t>
            </w:r>
          </w:p>
        </w:tc>
      </w:tr>
      <w:tr w:rsidR="001F4986" w:rsidRPr="00F2730A" w:rsidTr="00E24E58">
        <w:trPr>
          <w:trHeight w:hRule="exact" w:val="758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9" w:lineRule="exact"/>
              <w:ind w:right="221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AB7129" w:rsidRDefault="001F4986" w:rsidP="000855E1">
            <w:pPr>
              <w:pStyle w:val="Style30"/>
              <w:widowControl/>
              <w:spacing w:line="240" w:lineRule="auto"/>
              <w:ind w:left="619" w:hanging="708"/>
              <w:rPr>
                <w:rStyle w:val="FontStyle9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986" w:rsidRPr="00AB7129" w:rsidRDefault="001F4986" w:rsidP="000855E1">
            <w:pPr>
              <w:pStyle w:val="Style30"/>
              <w:widowControl/>
              <w:spacing w:line="240" w:lineRule="auto"/>
              <w:ind w:left="619" w:hanging="708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9025AD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  <w:r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  <w:r w:rsidRPr="00F2730A"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-2</w:t>
            </w:r>
            <w:r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0</w:t>
            </w:r>
          </w:p>
        </w:tc>
      </w:tr>
      <w:tr w:rsidR="001F4986" w:rsidRPr="00F2730A" w:rsidTr="00E24E58">
        <w:trPr>
          <w:trHeight w:hRule="exact" w:val="315"/>
        </w:trPr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9" w:lineRule="exact"/>
              <w:ind w:right="221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AB7129" w:rsidRDefault="001F4986" w:rsidP="000855E1">
            <w:pPr>
              <w:pStyle w:val="Style30"/>
              <w:widowControl/>
              <w:spacing w:line="240" w:lineRule="auto"/>
              <w:ind w:left="619" w:hanging="708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A02B92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B7129"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10</w:t>
            </w:r>
            <w:r w:rsidRPr="009025AD"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20</w:t>
            </w:r>
          </w:p>
        </w:tc>
      </w:tr>
      <w:tr w:rsidR="001F4986" w:rsidRPr="00F2730A" w:rsidTr="00E24E58">
        <w:trPr>
          <w:trHeight w:hRule="exact" w:val="450"/>
        </w:trPr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9" w:lineRule="exact"/>
              <w:ind w:right="221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AB7129" w:rsidRDefault="001F4986" w:rsidP="000855E1">
            <w:pPr>
              <w:pStyle w:val="Style30"/>
              <w:widowControl/>
              <w:spacing w:line="240" w:lineRule="auto"/>
              <w:ind w:left="619" w:hanging="708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A02B92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10-15</w:t>
            </w:r>
          </w:p>
        </w:tc>
      </w:tr>
      <w:tr w:rsidR="001F4986" w:rsidRPr="00F2730A" w:rsidTr="00C60955">
        <w:trPr>
          <w:trHeight w:hRule="exact" w:val="450"/>
        </w:trPr>
        <w:tc>
          <w:tcPr>
            <w:tcW w:w="2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9" w:lineRule="exact"/>
              <w:ind w:right="221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AB7129" w:rsidRDefault="001F4986" w:rsidP="000855E1">
            <w:pPr>
              <w:pStyle w:val="Style30"/>
              <w:widowControl/>
              <w:spacing w:line="240" w:lineRule="auto"/>
              <w:ind w:left="619" w:hanging="708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pacing w:val="20"/>
                <w:sz w:val="24"/>
                <w:szCs w:val="24"/>
              </w:rPr>
              <w:t>9-15</w:t>
            </w:r>
          </w:p>
        </w:tc>
      </w:tr>
    </w:tbl>
    <w:p w:rsidR="001F4986" w:rsidRPr="00DB4BB6" w:rsidRDefault="001F4986" w:rsidP="000855E1">
      <w:pPr>
        <w:pStyle w:val="Style15"/>
        <w:widowControl/>
        <w:tabs>
          <w:tab w:val="left" w:pos="883"/>
        </w:tabs>
        <w:spacing w:line="276" w:lineRule="auto"/>
        <w:ind w:right="19" w:firstLine="0"/>
        <w:rPr>
          <w:sz w:val="28"/>
          <w:szCs w:val="28"/>
        </w:rPr>
      </w:pPr>
    </w:p>
    <w:p w:rsidR="001F4986" w:rsidRPr="00DB4BB6" w:rsidRDefault="001F4986" w:rsidP="005252EB">
      <w:pPr>
        <w:pStyle w:val="Style21"/>
        <w:widowControl/>
        <w:spacing w:before="120" w:after="240"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bookmarkStart w:id="10" w:name="_Toc480306089"/>
      <w:r>
        <w:rPr>
          <w:rStyle w:val="FontStyle122"/>
          <w:rFonts w:ascii="Times New Roman" w:hAnsi="Times New Roman" w:cs="Times New Roman"/>
          <w:sz w:val="28"/>
          <w:szCs w:val="28"/>
        </w:rPr>
        <w:t>1.4</w:t>
      </w:r>
      <w:r w:rsidRPr="00CD2705">
        <w:rPr>
          <w:rStyle w:val="FontStyle122"/>
          <w:rFonts w:ascii="Times New Roman" w:hAnsi="Times New Roman" w:cs="Times New Roman"/>
          <w:sz w:val="28"/>
          <w:szCs w:val="28"/>
        </w:rPr>
        <w:t>. Компетенции спортсмена, формируемые в результате прохождения спортивной подготовки по тхэквондо</w:t>
      </w:r>
      <w:bookmarkEnd w:id="10"/>
    </w:p>
    <w:p w:rsidR="001F4986" w:rsidRPr="00CD2705" w:rsidRDefault="001F4986" w:rsidP="005C7B6D">
      <w:pPr>
        <w:pStyle w:val="Style10"/>
        <w:widowControl/>
        <w:spacing w:line="276" w:lineRule="auto"/>
        <w:ind w:firstLine="709"/>
        <w:rPr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В результате прохождения полной спортивной подготовки по тхэквондо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обучающийся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 xml:space="preserve"> должен демонстрировать следующие профессиональные (ПК) и общие (ОК) компетенции:</w:t>
      </w:r>
    </w:p>
    <w:p w:rsidR="001F4986" w:rsidRPr="00CD2705" w:rsidRDefault="001F4986" w:rsidP="005C7B6D">
      <w:pPr>
        <w:pStyle w:val="Style10"/>
        <w:widowControl/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>знать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:</w:t>
      </w:r>
    </w:p>
    <w:p w:rsidR="001F4986" w:rsidRPr="00CD2705" w:rsidRDefault="001F4986" w:rsidP="005C7B6D">
      <w:pPr>
        <w:pStyle w:val="Style14"/>
        <w:widowControl/>
        <w:tabs>
          <w:tab w:val="left" w:pos="994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ab/>
        <w:t>основные показатели и закономерности физического развития, свойственные спортсменам-тхэквондистам его пола и возраста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1);</w:t>
      </w:r>
    </w:p>
    <w:p w:rsidR="001F4986" w:rsidRPr="00CD2705" w:rsidRDefault="001F4986" w:rsidP="005C7B6D">
      <w:pPr>
        <w:pStyle w:val="Style14"/>
        <w:widowControl/>
        <w:tabs>
          <w:tab w:val="left" w:pos="797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-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историю и правила тхэквондо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2);</w:t>
      </w:r>
    </w:p>
    <w:p w:rsidR="001F4986" w:rsidRPr="00CD2705" w:rsidRDefault="001F4986" w:rsidP="005C7B6D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принципы здорового образа жизни, основанного на занятиях физической культурой и спортом (ОК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1);</w:t>
      </w:r>
    </w:p>
    <w:p w:rsidR="001F4986" w:rsidRPr="00CD2705" w:rsidRDefault="001F4986" w:rsidP="005C7B6D">
      <w:pPr>
        <w:pStyle w:val="Style14"/>
        <w:widowControl/>
        <w:numPr>
          <w:ilvl w:val="0"/>
          <w:numId w:val="3"/>
        </w:numPr>
        <w:tabs>
          <w:tab w:val="left" w:pos="883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суть физиологических и биохимических изменений, происходящих во время нагрузки и восстановления при занятиях физической культурой и спортом, терминологию этих изменений (ОК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2);</w:t>
      </w:r>
    </w:p>
    <w:p w:rsidR="001F4986" w:rsidRPr="00DB4BB6" w:rsidRDefault="001F4986" w:rsidP="005C7B6D">
      <w:pPr>
        <w:pStyle w:val="Style14"/>
        <w:widowControl/>
        <w:numPr>
          <w:ilvl w:val="0"/>
          <w:numId w:val="3"/>
        </w:numPr>
        <w:tabs>
          <w:tab w:val="left" w:pos="883"/>
        </w:tabs>
        <w:spacing w:line="276" w:lineRule="auto"/>
        <w:ind w:firstLine="709"/>
        <w:rPr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 существовании перечня запрещ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нных к использованию в спорте методов и веществ, порядок и правила допинг-тестирования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З);</w:t>
      </w:r>
    </w:p>
    <w:p w:rsidR="001F4986" w:rsidRPr="00CD2705" w:rsidRDefault="001F4986" w:rsidP="005C7B6D">
      <w:pPr>
        <w:pStyle w:val="Style14"/>
        <w:widowControl/>
        <w:numPr>
          <w:ilvl w:val="0"/>
          <w:numId w:val="4"/>
        </w:numPr>
        <w:tabs>
          <w:tab w:val="left" w:pos="797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основы спортивной гигиены (ОК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З);</w:t>
      </w:r>
    </w:p>
    <w:p w:rsidR="001F4986" w:rsidRPr="00CD2705" w:rsidRDefault="001F4986" w:rsidP="005C7B6D">
      <w:pPr>
        <w:pStyle w:val="Style14"/>
        <w:widowControl/>
        <w:numPr>
          <w:ilvl w:val="0"/>
          <w:numId w:val="4"/>
        </w:numPr>
        <w:tabs>
          <w:tab w:val="left" w:pos="797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основные методики тренировки в тхэквондо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4);</w:t>
      </w:r>
    </w:p>
    <w:p w:rsidR="001F4986" w:rsidRPr="00DB4BB6" w:rsidRDefault="001F4986" w:rsidP="005C7B6D">
      <w:pPr>
        <w:pStyle w:val="Style14"/>
        <w:widowControl/>
        <w:numPr>
          <w:ilvl w:val="0"/>
          <w:numId w:val="4"/>
        </w:numPr>
        <w:tabs>
          <w:tab w:val="left" w:pos="797"/>
        </w:tabs>
        <w:spacing w:line="276" w:lineRule="auto"/>
        <w:ind w:firstLine="709"/>
        <w:jc w:val="left"/>
        <w:rPr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основные качества, развиваемые тхэквондо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5).</w:t>
      </w:r>
    </w:p>
    <w:p w:rsidR="001F4986" w:rsidRPr="00CD2705" w:rsidRDefault="001F4986" w:rsidP="005C7B6D">
      <w:pPr>
        <w:pStyle w:val="Style10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>уметь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:</w:t>
      </w:r>
    </w:p>
    <w:p w:rsidR="001F4986" w:rsidRPr="00CD2705" w:rsidRDefault="001F4986" w:rsidP="005C7B6D">
      <w:pPr>
        <w:pStyle w:val="Style14"/>
        <w:widowControl/>
        <w:tabs>
          <w:tab w:val="left" w:pos="797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-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применять тренировочные методы для повышения работоспособности (ПК6);</w:t>
      </w:r>
    </w:p>
    <w:p w:rsidR="001F4986" w:rsidRPr="00CD2705" w:rsidRDefault="001F4986" w:rsidP="005C7B6D">
      <w:pPr>
        <w:pStyle w:val="Style14"/>
        <w:widowControl/>
        <w:tabs>
          <w:tab w:val="left" w:pos="960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lastRenderedPageBreak/>
        <w:t>-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ab/>
        <w:t>применять технику атакующих и контратакующих действий для достижения побед в спортивных поединках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7);</w:t>
      </w:r>
    </w:p>
    <w:p w:rsidR="001F4986" w:rsidRPr="00CD2705" w:rsidRDefault="001F4986" w:rsidP="005C7B6D">
      <w:pPr>
        <w:pStyle w:val="Style9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применять упражнения, спортивное оборудование, инвентарь, особенности окружающей природы, ландшафта и прочие особенности экологической среды для собственного физического развития, сохранения и укрепления здоровья (ОК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4);</w:t>
      </w:r>
    </w:p>
    <w:p w:rsidR="001F4986" w:rsidRPr="00CD2705" w:rsidRDefault="001F4986" w:rsidP="005C7B6D">
      <w:pPr>
        <w:pStyle w:val="Style14"/>
        <w:widowControl/>
        <w:tabs>
          <w:tab w:val="left" w:pos="960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ab/>
        <w:t>подходить в наивысшей спортивной форме к наиболее важным соревнованиям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8);</w:t>
      </w:r>
    </w:p>
    <w:p w:rsidR="001F4986" w:rsidRPr="00CD2705" w:rsidRDefault="001F4986" w:rsidP="005C7B6D">
      <w:pPr>
        <w:pStyle w:val="Style14"/>
        <w:widowControl/>
        <w:tabs>
          <w:tab w:val="left" w:pos="821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ab/>
        <w:t>контролировать собственный вес, уровень своего физического развития и его динамику во времени (ПК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9).</w:t>
      </w:r>
    </w:p>
    <w:p w:rsidR="001F4986" w:rsidRPr="00DB4BB6" w:rsidRDefault="001F4986" w:rsidP="005C7B6D">
      <w:pPr>
        <w:pStyle w:val="Style10"/>
        <w:widowControl/>
        <w:spacing w:line="276" w:lineRule="auto"/>
        <w:ind w:firstLine="709"/>
        <w:jc w:val="left"/>
        <w:rPr>
          <w:sz w:val="28"/>
          <w:szCs w:val="28"/>
          <w:u w:val="single"/>
        </w:rPr>
      </w:pP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>владеть</w:t>
      </w:r>
      <w:r w:rsidRPr="00CD2705">
        <w:rPr>
          <w:rStyle w:val="FontStyle90"/>
          <w:rFonts w:ascii="Times New Roman" w:hAnsi="Times New Roman" w:cs="Times New Roman"/>
          <w:sz w:val="28"/>
          <w:szCs w:val="28"/>
          <w:u w:val="single"/>
        </w:rPr>
        <w:t>:</w:t>
      </w:r>
    </w:p>
    <w:p w:rsidR="001F4986" w:rsidRPr="00CD2705" w:rsidRDefault="001F4986" w:rsidP="005C7B6D">
      <w:pPr>
        <w:pStyle w:val="Style25"/>
        <w:widowControl/>
        <w:tabs>
          <w:tab w:val="left" w:pos="984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-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</w:rPr>
        <w:t>в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семи основными разделами техники тхэквондо (техникой разминки, ударами в атакующих действиях, ударами в контратакующих действиях техникой работы в клинче, техникой перемещения,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техникой провоцирования;</w:t>
      </w:r>
    </w:p>
    <w:p w:rsidR="001F4986" w:rsidRDefault="001F4986" w:rsidP="005C7B6D">
      <w:pPr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>- т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ехникой и методикой развития основных физических качеств (ОК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D2705">
        <w:rPr>
          <w:rStyle w:val="FontStyle90"/>
          <w:rFonts w:ascii="Times New Roman" w:hAnsi="Times New Roman" w:cs="Times New Roman"/>
          <w:sz w:val="28"/>
          <w:szCs w:val="28"/>
        </w:rPr>
        <w:t>5</w:t>
      </w:r>
      <w:r>
        <w:rPr>
          <w:rStyle w:val="FontStyle90"/>
          <w:rFonts w:ascii="Times New Roman" w:hAnsi="Times New Roman" w:cs="Times New Roman"/>
          <w:sz w:val="28"/>
          <w:szCs w:val="28"/>
        </w:rPr>
        <w:t>)</w:t>
      </w:r>
    </w:p>
    <w:p w:rsidR="001F4986" w:rsidRDefault="001F4986" w:rsidP="005252EB">
      <w:pPr>
        <w:pStyle w:val="a7"/>
        <w:spacing w:before="120" w:after="240" w:line="276" w:lineRule="auto"/>
        <w:jc w:val="center"/>
        <w:outlineLvl w:val="0"/>
        <w:rPr>
          <w:b/>
          <w:sz w:val="28"/>
          <w:szCs w:val="28"/>
        </w:rPr>
      </w:pPr>
      <w:bookmarkStart w:id="11" w:name="_Toc447025284"/>
      <w:bookmarkStart w:id="12" w:name="_Toc480306090"/>
      <w:r>
        <w:rPr>
          <w:b/>
          <w:sz w:val="28"/>
          <w:szCs w:val="28"/>
        </w:rPr>
        <w:t xml:space="preserve">2. </w:t>
      </w:r>
      <w:bookmarkEnd w:id="11"/>
      <w:r w:rsidR="00777025">
        <w:rPr>
          <w:b/>
          <w:sz w:val="28"/>
          <w:szCs w:val="28"/>
        </w:rPr>
        <w:t>НОРМАТИВНАЯ ЧАСТЬ</w:t>
      </w:r>
      <w:bookmarkEnd w:id="12"/>
    </w:p>
    <w:p w:rsidR="001F4986" w:rsidRDefault="001F4986" w:rsidP="009061EF">
      <w:pPr>
        <w:pStyle w:val="normacttext"/>
        <w:shd w:val="clear" w:color="auto" w:fill="FFFFFF"/>
        <w:spacing w:before="120" w:beforeAutospacing="0" w:after="240" w:afterAutospacing="0" w:line="276" w:lineRule="auto"/>
        <w:ind w:firstLine="709"/>
        <w:textAlignment w:val="baseline"/>
        <w:outlineLvl w:val="1"/>
        <w:rPr>
          <w:b/>
          <w:color w:val="000000"/>
          <w:sz w:val="28"/>
          <w:szCs w:val="23"/>
        </w:rPr>
      </w:pPr>
      <w:bookmarkStart w:id="13" w:name="_Toc447025285"/>
      <w:bookmarkStart w:id="14" w:name="_Toc480306091"/>
      <w:r>
        <w:rPr>
          <w:b/>
          <w:color w:val="000000"/>
          <w:sz w:val="28"/>
          <w:szCs w:val="23"/>
        </w:rPr>
        <w:t>2.1. Режим</w:t>
      </w:r>
      <w:r w:rsidRPr="00DD5643">
        <w:rPr>
          <w:b/>
          <w:color w:val="000000"/>
          <w:sz w:val="28"/>
          <w:szCs w:val="23"/>
        </w:rPr>
        <w:t xml:space="preserve"> </w:t>
      </w:r>
      <w:r>
        <w:rPr>
          <w:b/>
          <w:color w:val="000000"/>
          <w:sz w:val="28"/>
          <w:szCs w:val="23"/>
        </w:rPr>
        <w:t>учебно-</w:t>
      </w:r>
      <w:r w:rsidRPr="00DD5643">
        <w:rPr>
          <w:b/>
          <w:color w:val="000000"/>
          <w:sz w:val="28"/>
          <w:szCs w:val="23"/>
        </w:rPr>
        <w:t>тренировочной работы</w:t>
      </w:r>
      <w:bookmarkEnd w:id="13"/>
      <w:bookmarkEnd w:id="14"/>
    </w:p>
    <w:p w:rsidR="001F4986" w:rsidRPr="00C97697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  <w:r w:rsidRPr="00C97697">
        <w:rPr>
          <w:color w:val="000000"/>
          <w:sz w:val="28"/>
          <w:szCs w:val="23"/>
        </w:rPr>
        <w:t xml:space="preserve">Продолжительность одного </w:t>
      </w:r>
      <w:r>
        <w:rPr>
          <w:color w:val="000000"/>
          <w:sz w:val="28"/>
          <w:szCs w:val="23"/>
        </w:rPr>
        <w:t>учебно-</w:t>
      </w:r>
      <w:r w:rsidRPr="00C97697">
        <w:rPr>
          <w:color w:val="000000"/>
          <w:sz w:val="28"/>
          <w:szCs w:val="23"/>
        </w:rPr>
        <w:t>тренировочного занятия при реализации образовательной программы  рассчитывается в академических часах с учетом возрастных особенностей и этапа (период</w:t>
      </w:r>
      <w:r>
        <w:rPr>
          <w:color w:val="000000"/>
          <w:sz w:val="28"/>
          <w:szCs w:val="23"/>
        </w:rPr>
        <w:t>а)</w:t>
      </w:r>
      <w:r w:rsidRPr="00C97697">
        <w:rPr>
          <w:color w:val="000000"/>
          <w:sz w:val="28"/>
          <w:szCs w:val="23"/>
        </w:rPr>
        <w:t xml:space="preserve"> подготовки </w:t>
      </w:r>
      <w:r>
        <w:rPr>
          <w:color w:val="000000"/>
          <w:sz w:val="28"/>
          <w:szCs w:val="23"/>
        </w:rPr>
        <w:t>обуч</w:t>
      </w:r>
      <w:r w:rsidRPr="00C97697">
        <w:rPr>
          <w:color w:val="000000"/>
          <w:sz w:val="28"/>
          <w:szCs w:val="23"/>
        </w:rPr>
        <w:t>ающихся и не может превышать:</w:t>
      </w:r>
    </w:p>
    <w:p w:rsidR="001F4986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</w:t>
      </w:r>
      <w:r w:rsidRPr="00C97697">
        <w:rPr>
          <w:color w:val="000000"/>
          <w:sz w:val="28"/>
          <w:szCs w:val="23"/>
        </w:rPr>
        <w:t xml:space="preserve">на этапе начальной подготовки </w:t>
      </w:r>
      <w:r>
        <w:rPr>
          <w:color w:val="000000"/>
          <w:sz w:val="28"/>
          <w:szCs w:val="23"/>
        </w:rPr>
        <w:t>–</w:t>
      </w:r>
      <w:r w:rsidRPr="00C97697">
        <w:rPr>
          <w:color w:val="000000"/>
          <w:sz w:val="28"/>
          <w:szCs w:val="23"/>
        </w:rPr>
        <w:t xml:space="preserve"> 2</w:t>
      </w:r>
      <w:r>
        <w:rPr>
          <w:color w:val="000000"/>
          <w:sz w:val="28"/>
          <w:szCs w:val="23"/>
        </w:rPr>
        <w:t xml:space="preserve">-х </w:t>
      </w:r>
      <w:r w:rsidRPr="00C97697">
        <w:rPr>
          <w:color w:val="000000"/>
          <w:sz w:val="28"/>
          <w:szCs w:val="23"/>
        </w:rPr>
        <w:t>часов;</w:t>
      </w:r>
    </w:p>
    <w:p w:rsidR="001F4986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</w:t>
      </w:r>
      <w:r w:rsidRPr="00C97697">
        <w:rPr>
          <w:color w:val="000000"/>
          <w:sz w:val="28"/>
          <w:szCs w:val="23"/>
        </w:rPr>
        <w:t>на тренировочном этапе (</w:t>
      </w:r>
      <w:r>
        <w:rPr>
          <w:color w:val="000000"/>
          <w:sz w:val="28"/>
          <w:szCs w:val="23"/>
        </w:rPr>
        <w:t>период углубленной специализации) – 4-х часов.</w:t>
      </w:r>
    </w:p>
    <w:p w:rsidR="001F4986" w:rsidRPr="00C97697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  <w:r w:rsidRPr="00C97697">
        <w:rPr>
          <w:color w:val="000000"/>
          <w:sz w:val="28"/>
          <w:szCs w:val="23"/>
        </w:rPr>
        <w:t xml:space="preserve">При проведении более одного </w:t>
      </w:r>
      <w:r>
        <w:rPr>
          <w:color w:val="000000"/>
          <w:sz w:val="28"/>
          <w:szCs w:val="23"/>
        </w:rPr>
        <w:t>учебно-</w:t>
      </w:r>
      <w:r w:rsidRPr="00C97697">
        <w:rPr>
          <w:color w:val="000000"/>
          <w:sz w:val="28"/>
          <w:szCs w:val="23"/>
        </w:rPr>
        <w:t>тренировочного занятия в один день суммарная продолжительность занятий не может составлять более 8 академических часов.</w:t>
      </w:r>
      <w:r>
        <w:rPr>
          <w:color w:val="000000"/>
          <w:sz w:val="28"/>
          <w:szCs w:val="23"/>
        </w:rPr>
        <w:t xml:space="preserve"> </w:t>
      </w:r>
      <w:r w:rsidRPr="00C97697">
        <w:rPr>
          <w:color w:val="000000"/>
          <w:sz w:val="28"/>
          <w:szCs w:val="23"/>
        </w:rPr>
        <w:t xml:space="preserve">Допускается проведение </w:t>
      </w:r>
      <w:r>
        <w:rPr>
          <w:color w:val="000000"/>
          <w:sz w:val="28"/>
          <w:szCs w:val="23"/>
        </w:rPr>
        <w:t>учебно-</w:t>
      </w:r>
      <w:r w:rsidRPr="00C97697">
        <w:rPr>
          <w:color w:val="000000"/>
          <w:sz w:val="28"/>
          <w:szCs w:val="23"/>
        </w:rPr>
        <w:t xml:space="preserve">тренировочных занятий одновременно с </w:t>
      </w:r>
      <w:r>
        <w:rPr>
          <w:color w:val="000000"/>
          <w:sz w:val="28"/>
          <w:szCs w:val="23"/>
        </w:rPr>
        <w:t xml:space="preserve">обучающимися </w:t>
      </w:r>
      <w:r w:rsidRPr="00C97697">
        <w:rPr>
          <w:color w:val="000000"/>
          <w:sz w:val="28"/>
          <w:szCs w:val="23"/>
        </w:rPr>
        <w:t>из разных групп.</w:t>
      </w:r>
    </w:p>
    <w:p w:rsidR="001F4986" w:rsidRPr="00C97697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  <w:r w:rsidRPr="00C97697">
        <w:rPr>
          <w:color w:val="000000"/>
          <w:sz w:val="28"/>
          <w:szCs w:val="23"/>
        </w:rPr>
        <w:t>При этом необходимо соблюдать все перечисленные ниже условия:</w:t>
      </w:r>
    </w:p>
    <w:p w:rsidR="001F4986" w:rsidRPr="00C97697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300"/>
        <w:jc w:val="both"/>
        <w:textAlignment w:val="baseline"/>
        <w:rPr>
          <w:color w:val="000000"/>
          <w:sz w:val="28"/>
          <w:szCs w:val="23"/>
        </w:rPr>
      </w:pPr>
      <w:r w:rsidRPr="00C97697">
        <w:rPr>
          <w:color w:val="000000"/>
          <w:sz w:val="28"/>
          <w:szCs w:val="23"/>
        </w:rPr>
        <w:t>- разница в уровне подготовки занимающихся не</w:t>
      </w:r>
      <w:r>
        <w:rPr>
          <w:color w:val="000000"/>
          <w:sz w:val="28"/>
          <w:szCs w:val="23"/>
        </w:rPr>
        <w:t xml:space="preserve"> должна превыша</w:t>
      </w:r>
      <w:r w:rsidRPr="00C97697">
        <w:rPr>
          <w:color w:val="000000"/>
          <w:sz w:val="28"/>
          <w:szCs w:val="23"/>
        </w:rPr>
        <w:t>т</w:t>
      </w:r>
      <w:r>
        <w:rPr>
          <w:color w:val="000000"/>
          <w:sz w:val="28"/>
          <w:szCs w:val="23"/>
        </w:rPr>
        <w:t>ь</w:t>
      </w:r>
      <w:r w:rsidRPr="00C97697">
        <w:rPr>
          <w:color w:val="000000"/>
          <w:sz w:val="28"/>
          <w:szCs w:val="23"/>
        </w:rPr>
        <w:t xml:space="preserve"> двух спортивных разрядов и (или) спортивных званий;</w:t>
      </w:r>
    </w:p>
    <w:p w:rsidR="001F4986" w:rsidRPr="00C97697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300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не </w:t>
      </w:r>
      <w:r w:rsidRPr="00C97697">
        <w:rPr>
          <w:color w:val="000000"/>
          <w:sz w:val="28"/>
          <w:szCs w:val="23"/>
        </w:rPr>
        <w:t>превышена единовременная пропускная способность спортивного сооружения;</w:t>
      </w:r>
    </w:p>
    <w:p w:rsidR="001F4986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300"/>
        <w:jc w:val="both"/>
        <w:textAlignment w:val="baseline"/>
        <w:rPr>
          <w:color w:val="000000"/>
          <w:sz w:val="28"/>
          <w:szCs w:val="23"/>
        </w:rPr>
      </w:pPr>
      <w:r w:rsidRPr="00C97697">
        <w:rPr>
          <w:color w:val="000000"/>
          <w:sz w:val="28"/>
          <w:szCs w:val="23"/>
        </w:rPr>
        <w:t>- не превышен максимальный количестве</w:t>
      </w:r>
      <w:r>
        <w:rPr>
          <w:color w:val="000000"/>
          <w:sz w:val="28"/>
          <w:szCs w:val="23"/>
        </w:rPr>
        <w:t>нный состав объединенной группы.</w:t>
      </w:r>
    </w:p>
    <w:p w:rsidR="001F4986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  <w:r w:rsidRPr="00C97697">
        <w:rPr>
          <w:color w:val="000000"/>
          <w:sz w:val="28"/>
          <w:szCs w:val="23"/>
        </w:rPr>
        <w:t>Общегодовой объем тренировочной работы</w:t>
      </w:r>
      <w:r>
        <w:rPr>
          <w:color w:val="000000"/>
          <w:sz w:val="28"/>
          <w:szCs w:val="23"/>
        </w:rPr>
        <w:t xml:space="preserve">, </w:t>
      </w:r>
      <w:r w:rsidRPr="00C97697">
        <w:rPr>
          <w:color w:val="000000"/>
          <w:sz w:val="28"/>
          <w:szCs w:val="23"/>
        </w:rPr>
        <w:t>начиная с тренировочного этапа подготовки,</w:t>
      </w:r>
      <w:r>
        <w:rPr>
          <w:color w:val="000000"/>
          <w:sz w:val="28"/>
          <w:szCs w:val="23"/>
        </w:rPr>
        <w:t xml:space="preserve"> может быть сокращен</w:t>
      </w:r>
      <w:r w:rsidRPr="00C97697">
        <w:rPr>
          <w:color w:val="000000"/>
          <w:sz w:val="28"/>
          <w:szCs w:val="23"/>
        </w:rPr>
        <w:t>,</w:t>
      </w:r>
      <w:r>
        <w:rPr>
          <w:color w:val="000000"/>
          <w:sz w:val="28"/>
          <w:szCs w:val="23"/>
        </w:rPr>
        <w:t xml:space="preserve"> </w:t>
      </w:r>
      <w:r w:rsidRPr="00C97697">
        <w:rPr>
          <w:color w:val="000000"/>
          <w:sz w:val="28"/>
          <w:szCs w:val="23"/>
        </w:rPr>
        <w:t>но не более чем на</w:t>
      </w:r>
      <w:r>
        <w:rPr>
          <w:color w:val="000000"/>
          <w:sz w:val="28"/>
          <w:szCs w:val="23"/>
        </w:rPr>
        <w:t xml:space="preserve"> </w:t>
      </w:r>
      <w:r w:rsidRPr="00C97697">
        <w:rPr>
          <w:color w:val="000000"/>
          <w:sz w:val="28"/>
          <w:szCs w:val="23"/>
        </w:rPr>
        <w:t>25%.</w:t>
      </w:r>
    </w:p>
    <w:p w:rsidR="001F4986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</w:p>
    <w:p w:rsidR="001F4986" w:rsidRDefault="001F4986" w:rsidP="009061EF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3"/>
        </w:rPr>
      </w:pPr>
    </w:p>
    <w:p w:rsidR="001F4986" w:rsidRDefault="001F4986" w:rsidP="005252EB">
      <w:pPr>
        <w:spacing w:before="120" w:after="240" w:line="276" w:lineRule="auto"/>
        <w:ind w:firstLine="709"/>
        <w:jc w:val="both"/>
        <w:outlineLvl w:val="1"/>
        <w:rPr>
          <w:b/>
          <w:sz w:val="28"/>
          <w:szCs w:val="28"/>
        </w:rPr>
      </w:pPr>
      <w:bookmarkStart w:id="15" w:name="_Toc447025286"/>
      <w:bookmarkStart w:id="16" w:name="_Toc480306092"/>
      <w:r w:rsidRPr="00787469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7874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469">
        <w:rPr>
          <w:b/>
          <w:sz w:val="28"/>
          <w:szCs w:val="28"/>
        </w:rPr>
        <w:t>Соотношение объемов тренировочного процесса по разделам обучения</w:t>
      </w:r>
      <w:r w:rsidRPr="00931732">
        <w:rPr>
          <w:b/>
          <w:color w:val="000000"/>
          <w:sz w:val="28"/>
          <w:szCs w:val="28"/>
        </w:rPr>
        <w:t xml:space="preserve"> </w:t>
      </w:r>
      <w:r w:rsidRPr="0030413F">
        <w:rPr>
          <w:b/>
          <w:color w:val="000000"/>
          <w:sz w:val="28"/>
          <w:szCs w:val="28"/>
        </w:rPr>
        <w:t>на этапах подготовки по вид</w:t>
      </w:r>
      <w:r>
        <w:rPr>
          <w:b/>
          <w:color w:val="000000"/>
          <w:sz w:val="28"/>
          <w:szCs w:val="28"/>
        </w:rPr>
        <w:t>у спорта</w:t>
      </w:r>
      <w:r w:rsidRPr="003041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тхэквондо (ВТФ)</w:t>
      </w:r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1381"/>
        <w:gridCol w:w="1499"/>
        <w:gridCol w:w="1620"/>
      </w:tblGrid>
      <w:tr w:rsidR="001F4986" w:rsidRPr="003A27AA" w:rsidTr="00CF6F6D">
        <w:tc>
          <w:tcPr>
            <w:tcW w:w="4428" w:type="dxa"/>
            <w:vMerge w:val="restart"/>
          </w:tcPr>
          <w:p w:rsidR="001F4986" w:rsidRDefault="001F4986" w:rsidP="00CF6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7AA">
              <w:rPr>
                <w:color w:val="000000"/>
              </w:rPr>
              <w:t>Разделы</w:t>
            </w:r>
            <w:r>
              <w:rPr>
                <w:color w:val="000000"/>
              </w:rPr>
              <w:t xml:space="preserve"> обучения</w:t>
            </w:r>
            <w:r w:rsidRPr="003A27AA">
              <w:rPr>
                <w:color w:val="000000"/>
              </w:rPr>
              <w:t>, (%)</w:t>
            </w:r>
          </w:p>
        </w:tc>
        <w:tc>
          <w:tcPr>
            <w:tcW w:w="5760" w:type="dxa"/>
            <w:gridSpan w:val="4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7AA">
              <w:rPr>
                <w:color w:val="000000"/>
              </w:rPr>
              <w:t>Этапы и годы спортивной подготовки</w:t>
            </w:r>
          </w:p>
        </w:tc>
      </w:tr>
      <w:tr w:rsidR="001F4986" w:rsidRPr="003A27AA" w:rsidTr="00CF6F6D">
        <w:tc>
          <w:tcPr>
            <w:tcW w:w="4428" w:type="dxa"/>
            <w:vMerge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41" w:type="dxa"/>
            <w:gridSpan w:val="2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7AA">
              <w:rPr>
                <w:color w:val="000000"/>
              </w:rPr>
              <w:t>Этап начальной подготовки</w:t>
            </w:r>
          </w:p>
        </w:tc>
        <w:tc>
          <w:tcPr>
            <w:tcW w:w="3119" w:type="dxa"/>
            <w:gridSpan w:val="2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27AA">
              <w:rPr>
                <w:color w:val="000000"/>
              </w:rPr>
              <w:t>Тренировочный этап  (этап спортивной специализации)</w:t>
            </w:r>
          </w:p>
        </w:tc>
      </w:tr>
      <w:tr w:rsidR="001F4986" w:rsidRPr="003A27AA" w:rsidTr="00CF6F6D">
        <w:tc>
          <w:tcPr>
            <w:tcW w:w="4428" w:type="dxa"/>
            <w:vMerge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27AA">
              <w:rPr>
                <w:color w:val="000000"/>
              </w:rPr>
              <w:t>1 год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27AA">
              <w:rPr>
                <w:color w:val="000000"/>
              </w:rPr>
              <w:t>Свыше года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27AA">
              <w:rPr>
                <w:color w:val="000000"/>
              </w:rPr>
              <w:t>До двух лет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27AA">
              <w:rPr>
                <w:color w:val="000000"/>
              </w:rPr>
              <w:t>Свыше двух лет</w:t>
            </w:r>
          </w:p>
        </w:tc>
      </w:tr>
      <w:tr w:rsidR="001F4986" w:rsidRPr="003A27AA" w:rsidTr="00CF6F6D">
        <w:tc>
          <w:tcPr>
            <w:tcW w:w="4428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3-5,5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2-4,5</w:t>
            </w:r>
          </w:p>
        </w:tc>
      </w:tr>
      <w:tr w:rsidR="001F4986" w:rsidRPr="003A27AA" w:rsidTr="00CF6F6D">
        <w:tc>
          <w:tcPr>
            <w:tcW w:w="4428" w:type="dxa"/>
          </w:tcPr>
          <w:p w:rsidR="001F4986" w:rsidRPr="00F2730A" w:rsidRDefault="001F4986" w:rsidP="00CF6F6D">
            <w:pPr>
              <w:pStyle w:val="Style39"/>
              <w:widowControl/>
              <w:ind w:left="77" w:right="8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46,5-49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42-49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36-47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26-41</w:t>
            </w:r>
          </w:p>
        </w:tc>
      </w:tr>
      <w:tr w:rsidR="001F4986" w:rsidRPr="003A27AA" w:rsidTr="00CF6F6D">
        <w:tc>
          <w:tcPr>
            <w:tcW w:w="4428" w:type="dxa"/>
          </w:tcPr>
          <w:p w:rsidR="001F4986" w:rsidRPr="00F2730A" w:rsidRDefault="001F4986" w:rsidP="00CF6F6D">
            <w:pPr>
              <w:pStyle w:val="Style44"/>
              <w:widowControl/>
              <w:ind w:right="518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8,5-10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15-22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18-29,5</w:t>
            </w:r>
          </w:p>
        </w:tc>
      </w:tr>
      <w:tr w:rsidR="001F4986" w:rsidRPr="003A27AA" w:rsidTr="00CF6F6D">
        <w:tc>
          <w:tcPr>
            <w:tcW w:w="4428" w:type="dxa"/>
            <w:vAlign w:val="center"/>
          </w:tcPr>
          <w:p w:rsidR="001F4986" w:rsidRPr="00F2730A" w:rsidRDefault="001F4986" w:rsidP="00CF6F6D">
            <w:pPr>
              <w:pStyle w:val="Style44"/>
              <w:widowControl/>
              <w:spacing w:line="259" w:lineRule="exact"/>
              <w:ind w:right="658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23-26,5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22-29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27-36</w:t>
            </w:r>
          </w:p>
        </w:tc>
      </w:tr>
      <w:tr w:rsidR="001F4986" w:rsidRPr="003A27AA" w:rsidTr="00CF6F6D">
        <w:tc>
          <w:tcPr>
            <w:tcW w:w="4428" w:type="dxa"/>
            <w:vAlign w:val="center"/>
          </w:tcPr>
          <w:p w:rsidR="001F4986" w:rsidRPr="00F2730A" w:rsidRDefault="001F4986" w:rsidP="00CF6F6D">
            <w:pPr>
              <w:pStyle w:val="Style45"/>
              <w:widowControl/>
              <w:ind w:right="418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Специальные подготовительные упражнения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6-8,5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6-9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4-7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2,5-5</w:t>
            </w:r>
          </w:p>
        </w:tc>
      </w:tr>
      <w:tr w:rsidR="001F4986" w:rsidRPr="003A27AA" w:rsidTr="00CF6F6D">
        <w:tc>
          <w:tcPr>
            <w:tcW w:w="4428" w:type="dxa"/>
          </w:tcPr>
          <w:p w:rsidR="001F4986" w:rsidRPr="00F2730A" w:rsidRDefault="001F4986" w:rsidP="00CF6F6D">
            <w:pPr>
              <w:pStyle w:val="Style44"/>
              <w:widowControl/>
              <w:spacing w:line="240" w:lineRule="exact"/>
              <w:ind w:left="106" w:right="518" w:hanging="10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5,5-6,5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3,5-6</w:t>
            </w:r>
          </w:p>
        </w:tc>
      </w:tr>
      <w:tr w:rsidR="001F4986" w:rsidRPr="003A27AA" w:rsidTr="00CF6F6D">
        <w:tc>
          <w:tcPr>
            <w:tcW w:w="4428" w:type="dxa"/>
          </w:tcPr>
          <w:p w:rsidR="001F4986" w:rsidRPr="00F2730A" w:rsidRDefault="001F4986" w:rsidP="00CF6F6D">
            <w:pPr>
              <w:pStyle w:val="Style45"/>
              <w:widowControl/>
              <w:ind w:right="269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6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0,25-1</w:t>
            </w:r>
          </w:p>
        </w:tc>
        <w:tc>
          <w:tcPr>
            <w:tcW w:w="1381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0,25-1</w:t>
            </w:r>
          </w:p>
        </w:tc>
        <w:tc>
          <w:tcPr>
            <w:tcW w:w="1499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0,5-1,5</w:t>
            </w:r>
          </w:p>
        </w:tc>
        <w:tc>
          <w:tcPr>
            <w:tcW w:w="1620" w:type="dxa"/>
          </w:tcPr>
          <w:p w:rsidR="001F4986" w:rsidRPr="003A27AA" w:rsidRDefault="001F4986" w:rsidP="00CF6F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0,5-1,5</w:t>
            </w:r>
          </w:p>
        </w:tc>
      </w:tr>
    </w:tbl>
    <w:p w:rsidR="001F4986" w:rsidRDefault="001F4986" w:rsidP="009061EF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1F4986" w:rsidRDefault="001F4986" w:rsidP="009061EF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Программы </w:t>
      </w:r>
      <w:r w:rsidRPr="008C509A">
        <w:rPr>
          <w:color w:val="000000"/>
          <w:sz w:val="28"/>
          <w:szCs w:val="28"/>
        </w:rPr>
        <w:t>необходимо предусмотреть следующее соотношение объемов обучения</w:t>
      </w:r>
      <w:r>
        <w:rPr>
          <w:color w:val="000000"/>
          <w:sz w:val="28"/>
          <w:szCs w:val="28"/>
        </w:rPr>
        <w:t xml:space="preserve"> </w:t>
      </w:r>
      <w:r w:rsidRPr="008C509A">
        <w:rPr>
          <w:color w:val="000000"/>
          <w:sz w:val="28"/>
          <w:szCs w:val="28"/>
        </w:rPr>
        <w:t>по предметным</w:t>
      </w:r>
      <w:r>
        <w:rPr>
          <w:color w:val="000000"/>
          <w:sz w:val="28"/>
          <w:szCs w:val="28"/>
        </w:rPr>
        <w:t xml:space="preserve"> областям по отношению к общему </w:t>
      </w:r>
      <w:r w:rsidRPr="008C509A">
        <w:rPr>
          <w:color w:val="000000"/>
          <w:sz w:val="28"/>
          <w:szCs w:val="28"/>
        </w:rPr>
        <w:t>объему учебного плана:</w:t>
      </w:r>
      <w:bookmarkStart w:id="17" w:name="_GoBack"/>
      <w:bookmarkEnd w:id="17"/>
    </w:p>
    <w:p w:rsidR="001F4986" w:rsidRPr="008C509A" w:rsidRDefault="001F4986" w:rsidP="009061EF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C509A">
        <w:rPr>
          <w:color w:val="000000"/>
          <w:sz w:val="28"/>
          <w:szCs w:val="28"/>
        </w:rPr>
        <w:t xml:space="preserve">- теоретическая подготовка в объеме от 5% до 10% от общего объема </w:t>
      </w:r>
      <w:r>
        <w:rPr>
          <w:color w:val="000000"/>
          <w:sz w:val="28"/>
          <w:szCs w:val="28"/>
        </w:rPr>
        <w:t>у</w:t>
      </w:r>
      <w:r w:rsidRPr="008C509A">
        <w:rPr>
          <w:color w:val="000000"/>
          <w:sz w:val="28"/>
          <w:szCs w:val="28"/>
        </w:rPr>
        <w:t>чебного плана;</w:t>
      </w:r>
    </w:p>
    <w:p w:rsidR="001F4986" w:rsidRPr="008C509A" w:rsidRDefault="001F4986" w:rsidP="009061EF">
      <w:pPr>
        <w:spacing w:line="276" w:lineRule="auto"/>
        <w:jc w:val="both"/>
        <w:rPr>
          <w:color w:val="000000"/>
          <w:sz w:val="28"/>
          <w:szCs w:val="28"/>
        </w:rPr>
      </w:pPr>
      <w:r w:rsidRPr="008C509A">
        <w:rPr>
          <w:color w:val="000000"/>
          <w:sz w:val="28"/>
          <w:szCs w:val="28"/>
        </w:rPr>
        <w:t xml:space="preserve">- общая и специальная физическая подготовка в объеме от </w:t>
      </w:r>
      <w:r>
        <w:rPr>
          <w:color w:val="000000"/>
          <w:sz w:val="28"/>
          <w:szCs w:val="28"/>
        </w:rPr>
        <w:t>2</w:t>
      </w:r>
      <w:r w:rsidRPr="008C509A">
        <w:rPr>
          <w:color w:val="000000"/>
          <w:sz w:val="28"/>
          <w:szCs w:val="28"/>
        </w:rPr>
        <w:t xml:space="preserve">0% до </w:t>
      </w:r>
      <w:r>
        <w:rPr>
          <w:color w:val="000000"/>
          <w:sz w:val="28"/>
          <w:szCs w:val="28"/>
        </w:rPr>
        <w:t>2</w:t>
      </w:r>
      <w:r w:rsidRPr="008C509A">
        <w:rPr>
          <w:color w:val="000000"/>
          <w:sz w:val="28"/>
          <w:szCs w:val="28"/>
        </w:rPr>
        <w:t>5% от общего объема учебного плана;</w:t>
      </w:r>
    </w:p>
    <w:p w:rsidR="001F4986" w:rsidRPr="008C509A" w:rsidRDefault="001F4986" w:rsidP="009061EF">
      <w:pPr>
        <w:spacing w:line="276" w:lineRule="auto"/>
        <w:jc w:val="both"/>
        <w:rPr>
          <w:color w:val="000000"/>
          <w:sz w:val="28"/>
          <w:szCs w:val="28"/>
        </w:rPr>
      </w:pPr>
      <w:r w:rsidRPr="008C509A">
        <w:rPr>
          <w:color w:val="000000"/>
          <w:sz w:val="28"/>
          <w:szCs w:val="28"/>
        </w:rPr>
        <w:t>- избранный вид спорта в объеме не менее 45% от общего объема учебного плана;</w:t>
      </w:r>
    </w:p>
    <w:p w:rsidR="001F4986" w:rsidRDefault="001F4986" w:rsidP="009061EF">
      <w:pPr>
        <w:spacing w:line="276" w:lineRule="auto"/>
        <w:jc w:val="both"/>
        <w:rPr>
          <w:color w:val="000000"/>
          <w:sz w:val="28"/>
          <w:szCs w:val="28"/>
        </w:rPr>
      </w:pPr>
      <w:r w:rsidRPr="008C509A">
        <w:rPr>
          <w:color w:val="000000"/>
          <w:sz w:val="28"/>
          <w:szCs w:val="28"/>
        </w:rPr>
        <w:t>- другие виды спорта и подвижные игры в объеме от 5% до 1</w:t>
      </w:r>
      <w:r>
        <w:rPr>
          <w:color w:val="000000"/>
          <w:sz w:val="28"/>
          <w:szCs w:val="28"/>
        </w:rPr>
        <w:t>0</w:t>
      </w:r>
      <w:r w:rsidRPr="008C509A">
        <w:rPr>
          <w:color w:val="000000"/>
          <w:sz w:val="28"/>
          <w:szCs w:val="28"/>
        </w:rPr>
        <w:t>% от общего объема учебного плана;</w:t>
      </w:r>
    </w:p>
    <w:p w:rsidR="001F4986" w:rsidRPr="008C509A" w:rsidRDefault="001F4986" w:rsidP="009061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технико-тактическая и психологическая подготовка в объеме от 10% до 15%</w:t>
      </w:r>
      <w:r w:rsidRPr="009061EF">
        <w:rPr>
          <w:color w:val="000000"/>
          <w:sz w:val="28"/>
          <w:szCs w:val="28"/>
        </w:rPr>
        <w:t xml:space="preserve"> </w:t>
      </w:r>
      <w:r w:rsidRPr="008C509A">
        <w:rPr>
          <w:color w:val="000000"/>
          <w:sz w:val="28"/>
          <w:szCs w:val="28"/>
        </w:rPr>
        <w:t>от общего объема учебного плана;</w:t>
      </w:r>
    </w:p>
    <w:p w:rsidR="001F4986" w:rsidRPr="008C509A" w:rsidRDefault="001F4986" w:rsidP="009061EF">
      <w:pPr>
        <w:spacing w:line="276" w:lineRule="auto"/>
        <w:jc w:val="both"/>
        <w:rPr>
          <w:color w:val="000000"/>
          <w:sz w:val="28"/>
          <w:szCs w:val="28"/>
        </w:rPr>
      </w:pPr>
      <w:r w:rsidRPr="008C509A">
        <w:rPr>
          <w:color w:val="000000"/>
          <w:sz w:val="28"/>
          <w:szCs w:val="28"/>
        </w:rPr>
        <w:t>- самостоятельная работа обучающихся в пределах до 10% от общего объема учебного плана;</w:t>
      </w:r>
    </w:p>
    <w:p w:rsidR="001F4986" w:rsidRPr="008C509A" w:rsidRDefault="001F4986" w:rsidP="009061EF">
      <w:pPr>
        <w:spacing w:line="276" w:lineRule="auto"/>
        <w:jc w:val="both"/>
        <w:rPr>
          <w:color w:val="000000"/>
          <w:sz w:val="28"/>
          <w:szCs w:val="28"/>
        </w:rPr>
      </w:pPr>
      <w:r w:rsidRPr="008C509A">
        <w:rPr>
          <w:color w:val="000000"/>
          <w:sz w:val="28"/>
          <w:szCs w:val="28"/>
        </w:rPr>
        <w:t xml:space="preserve">- организация возможности посещений обучающимися официальных спортивных соревнований, в том числе </w:t>
      </w:r>
      <w:r>
        <w:rPr>
          <w:color w:val="000000"/>
          <w:sz w:val="28"/>
          <w:szCs w:val="28"/>
        </w:rPr>
        <w:t xml:space="preserve">муниципальных, межмуниципальных, </w:t>
      </w:r>
      <w:r w:rsidRPr="008C509A">
        <w:rPr>
          <w:color w:val="000000"/>
          <w:sz w:val="28"/>
          <w:szCs w:val="28"/>
        </w:rPr>
        <w:t>межрегиональных, проводимых на территории Российской Федерации;</w:t>
      </w:r>
    </w:p>
    <w:p w:rsidR="001F4986" w:rsidRDefault="001F4986" w:rsidP="009061E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09A">
        <w:rPr>
          <w:color w:val="000000"/>
          <w:sz w:val="28"/>
          <w:szCs w:val="28"/>
        </w:rPr>
        <w:t>организация совместных мероприят</w:t>
      </w:r>
      <w:r>
        <w:rPr>
          <w:color w:val="000000"/>
          <w:sz w:val="28"/>
          <w:szCs w:val="28"/>
        </w:rPr>
        <w:t xml:space="preserve">ий с другими образовательными и </w:t>
      </w:r>
      <w:r w:rsidRPr="008C509A">
        <w:rPr>
          <w:color w:val="000000"/>
          <w:sz w:val="28"/>
          <w:szCs w:val="28"/>
        </w:rPr>
        <w:t>физкультурно-спортивными организациями</w:t>
      </w:r>
      <w:r>
        <w:rPr>
          <w:color w:val="000000"/>
          <w:sz w:val="28"/>
          <w:szCs w:val="28"/>
        </w:rPr>
        <w:t>.</w:t>
      </w:r>
    </w:p>
    <w:p w:rsidR="001F4986" w:rsidRPr="009061EF" w:rsidRDefault="001F4986" w:rsidP="005252EB">
      <w:pPr>
        <w:pStyle w:val="Style11"/>
        <w:widowControl/>
        <w:spacing w:line="276" w:lineRule="auto"/>
        <w:ind w:firstLine="709"/>
        <w:jc w:val="left"/>
        <w:outlineLvl w:val="1"/>
        <w:rPr>
          <w:rStyle w:val="FontStyle90"/>
          <w:rFonts w:ascii="Times New Roman" w:hAnsi="Times New Roman" w:cs="Times New Roman"/>
          <w:b/>
          <w:sz w:val="28"/>
          <w:szCs w:val="28"/>
        </w:rPr>
      </w:pPr>
      <w:bookmarkStart w:id="18" w:name="_Toc480306093"/>
      <w:r w:rsidRPr="009061EF">
        <w:rPr>
          <w:rStyle w:val="FontStyle90"/>
          <w:rFonts w:ascii="Times New Roman" w:hAnsi="Times New Roman" w:cs="Times New Roman"/>
          <w:b/>
          <w:sz w:val="28"/>
          <w:szCs w:val="28"/>
        </w:rPr>
        <w:t>2.3. Соотношение формируемых компетенций тхэквондиста с этапом и годом обучения</w:t>
      </w:r>
      <w:bookmarkEnd w:id="18"/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1260"/>
        <w:gridCol w:w="2340"/>
      </w:tblGrid>
      <w:tr w:rsidR="001F4986" w:rsidTr="0001061D">
        <w:trPr>
          <w:trHeight w:hRule="exact" w:val="75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0" w:lineRule="exact"/>
              <w:ind w:left="115" w:right="67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59" w:lineRule="exact"/>
              <w:ind w:right="139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686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</w:tc>
      </w:tr>
      <w:tr w:rsidR="001F4986" w:rsidTr="0001061D">
        <w:trPr>
          <w:trHeight w:hRule="exact" w:val="254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ачальной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48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1, 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2, ОК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986" w:rsidTr="0001061D">
        <w:trPr>
          <w:trHeight w:hRule="exact" w:val="264"/>
        </w:trPr>
        <w:tc>
          <w:tcPr>
            <w:tcW w:w="5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47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2, 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З, ОК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F4986" w:rsidTr="00950DE9">
        <w:trPr>
          <w:trHeight w:hRule="exact" w:val="254"/>
        </w:trPr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47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4, 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986" w:rsidTr="00950DE9">
        <w:trPr>
          <w:trHeight w:hRule="exact" w:val="254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Тренировочный этап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2"/>
              <w:widowControl/>
              <w:ind w:left="500"/>
              <w:jc w:val="center"/>
              <w:rPr>
                <w:rStyle w:val="FontStyle9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2730A">
              <w:rPr>
                <w:rStyle w:val="FontStyle9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6, ОК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986" w:rsidTr="00950DE9">
        <w:trPr>
          <w:trHeight w:hRule="exact" w:val="259"/>
        </w:trPr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47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986" w:rsidTr="00950DE9">
        <w:trPr>
          <w:trHeight w:hRule="exact" w:val="264"/>
        </w:trPr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47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986" w:rsidTr="00950DE9">
        <w:trPr>
          <w:trHeight w:hRule="exact" w:val="259"/>
        </w:trPr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ind w:left="475"/>
              <w:rPr>
                <w:rStyle w:val="FontStyle90"/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pacing w:val="7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F2730A" w:rsidRDefault="001F4986" w:rsidP="00CF6F6D">
            <w:pPr>
              <w:pStyle w:val="Style30"/>
              <w:widowControl/>
              <w:spacing w:line="240" w:lineRule="auto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0A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4986" w:rsidRDefault="001F4986" w:rsidP="0093173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1F4986" w:rsidRPr="00495E11" w:rsidRDefault="001F4986" w:rsidP="005252EB">
      <w:pPr>
        <w:pStyle w:val="Default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_Toc480306094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2.4. </w:t>
      </w:r>
      <w:r w:rsidRPr="00CA2F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Годовой учебный план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учебно-</w:t>
      </w:r>
      <w:r w:rsidRPr="00CA2F7B">
        <w:rPr>
          <w:rFonts w:ascii="Times New Roman" w:hAnsi="Times New Roman" w:cs="Times New Roman"/>
          <w:b/>
          <w:sz w:val="28"/>
          <w:szCs w:val="28"/>
          <w:lang w:eastAsia="en-US"/>
        </w:rPr>
        <w:t>тренировочных занятий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для обучающихся ДЮСШ</w:t>
      </w:r>
      <w:r w:rsidRPr="00CA2F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отделения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единоборств специализация «Тхэквондо»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A2F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46</w:t>
      </w:r>
      <w:r w:rsidRPr="00CA2F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учебных недел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ь</w:t>
      </w:r>
      <w:r w:rsidRPr="00CA2F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(в академических часах)</w:t>
      </w:r>
      <w:bookmarkEnd w:id="19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1"/>
        <w:gridCol w:w="1117"/>
        <w:gridCol w:w="1080"/>
        <w:gridCol w:w="1620"/>
        <w:gridCol w:w="1980"/>
      </w:tblGrid>
      <w:tr w:rsidR="001F4986" w:rsidRPr="00495E11" w:rsidTr="0001061D">
        <w:trPr>
          <w:trHeight w:val="397"/>
        </w:trPr>
        <w:tc>
          <w:tcPr>
            <w:tcW w:w="4211" w:type="dxa"/>
            <w:vMerge w:val="restart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Разделы обучения</w:t>
            </w:r>
          </w:p>
        </w:tc>
        <w:tc>
          <w:tcPr>
            <w:tcW w:w="5797" w:type="dxa"/>
            <w:gridSpan w:val="4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Этапы подготовки</w:t>
            </w:r>
          </w:p>
        </w:tc>
      </w:tr>
      <w:tr w:rsidR="001F4986" w:rsidRPr="00495E11" w:rsidTr="0001061D">
        <w:trPr>
          <w:trHeight w:val="210"/>
        </w:trPr>
        <w:tc>
          <w:tcPr>
            <w:tcW w:w="4211" w:type="dxa"/>
            <w:vMerge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7" w:type="dxa"/>
            <w:gridSpan w:val="2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Начальной подготовки</w:t>
            </w:r>
          </w:p>
        </w:tc>
        <w:tc>
          <w:tcPr>
            <w:tcW w:w="3600" w:type="dxa"/>
            <w:gridSpan w:val="2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 xml:space="preserve">Тренировочный </w:t>
            </w:r>
          </w:p>
        </w:tc>
      </w:tr>
      <w:tr w:rsidR="001F4986" w:rsidRPr="00495E11" w:rsidTr="00F83E17">
        <w:trPr>
          <w:trHeight w:val="130"/>
        </w:trPr>
        <w:tc>
          <w:tcPr>
            <w:tcW w:w="4211" w:type="dxa"/>
          </w:tcPr>
          <w:p w:rsidR="001F4986" w:rsidRPr="00F83E17" w:rsidRDefault="001F4986" w:rsidP="00750E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Год обучения</w:t>
            </w:r>
          </w:p>
        </w:tc>
        <w:tc>
          <w:tcPr>
            <w:tcW w:w="1117" w:type="dxa"/>
          </w:tcPr>
          <w:p w:rsidR="001F4986" w:rsidRPr="00F83E17" w:rsidRDefault="001F4986" w:rsidP="00750E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b/>
                <w:bCs/>
                <w:lang w:eastAsia="en-US"/>
              </w:rPr>
              <w:t>до 1</w:t>
            </w:r>
          </w:p>
        </w:tc>
        <w:tc>
          <w:tcPr>
            <w:tcW w:w="1080" w:type="dxa"/>
          </w:tcPr>
          <w:p w:rsidR="001F4986" w:rsidRPr="00F83E17" w:rsidRDefault="001F4986" w:rsidP="00750E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b/>
                <w:bCs/>
                <w:lang w:eastAsia="en-US"/>
              </w:rPr>
              <w:t>свыше года</w:t>
            </w:r>
          </w:p>
        </w:tc>
        <w:tc>
          <w:tcPr>
            <w:tcW w:w="1620" w:type="dxa"/>
          </w:tcPr>
          <w:p w:rsidR="001F4986" w:rsidRPr="00F83E17" w:rsidRDefault="001F4986" w:rsidP="00750E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b/>
                <w:bCs/>
                <w:lang w:eastAsia="en-US"/>
              </w:rPr>
              <w:t>до 2 лет</w:t>
            </w:r>
          </w:p>
        </w:tc>
        <w:tc>
          <w:tcPr>
            <w:tcW w:w="1980" w:type="dxa"/>
          </w:tcPr>
          <w:p w:rsidR="001F4986" w:rsidRPr="00F83E17" w:rsidRDefault="001F4986" w:rsidP="00750E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b/>
                <w:bCs/>
                <w:lang w:eastAsia="en-US"/>
              </w:rPr>
              <w:t>свыше двух лет</w:t>
            </w:r>
          </w:p>
          <w:p w:rsidR="001F4986" w:rsidRPr="00F83E17" w:rsidRDefault="001F4986" w:rsidP="00750E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4986" w:rsidRPr="00495E11" w:rsidTr="00F83E17">
        <w:trPr>
          <w:trHeight w:val="286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b/>
                <w:bCs/>
                <w:lang w:eastAsia="en-US"/>
              </w:rPr>
              <w:t>Теоретиче</w:t>
            </w:r>
            <w:r>
              <w:rPr>
                <w:b/>
                <w:bCs/>
                <w:lang w:eastAsia="en-US"/>
              </w:rPr>
              <w:t>с</w:t>
            </w:r>
            <w:r w:rsidRPr="00F83E17">
              <w:rPr>
                <w:b/>
                <w:bCs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а</w:t>
            </w:r>
            <w:r w:rsidRPr="00F83E17">
              <w:rPr>
                <w:b/>
                <w:bCs/>
                <w:lang w:eastAsia="en-US"/>
              </w:rPr>
              <w:t>я подготовка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bCs/>
                <w:lang w:eastAsia="en-US"/>
              </w:rPr>
              <w:t>14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bCs/>
                <w:lang w:eastAsia="en-US"/>
              </w:rPr>
              <w:t>24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35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0D7765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7765">
              <w:rPr>
                <w:lang w:eastAsia="en-US"/>
              </w:rPr>
              <w:t>Общая физическая подготовка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131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186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</w:t>
            </w:r>
            <w:r>
              <w:rPr>
                <w:lang w:eastAsia="en-US"/>
              </w:rPr>
              <w:t>27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25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100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170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>Техническая подготовка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50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70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180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A02B92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2B92">
              <w:rPr>
                <w:lang w:eastAsia="en-US"/>
              </w:rPr>
              <w:t>Специальные подготовительные упражнения</w:t>
            </w:r>
          </w:p>
        </w:tc>
        <w:tc>
          <w:tcPr>
            <w:tcW w:w="1117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18</w:t>
            </w:r>
          </w:p>
        </w:tc>
        <w:tc>
          <w:tcPr>
            <w:tcW w:w="1080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20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1980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34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>Тактическая подготовка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20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25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48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90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>Участие в соревнованиях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>Инструкторская и судейская практика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8</w:t>
            </w:r>
          </w:p>
        </w:tc>
      </w:tr>
      <w:tr w:rsidR="001F4986" w:rsidRPr="00495E11" w:rsidTr="00F83E17">
        <w:trPr>
          <w:trHeight w:val="127"/>
        </w:trPr>
        <w:tc>
          <w:tcPr>
            <w:tcW w:w="4211" w:type="dxa"/>
          </w:tcPr>
          <w:p w:rsidR="001F4986" w:rsidRPr="00A02B92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2B92">
              <w:rPr>
                <w:lang w:eastAsia="en-US"/>
              </w:rPr>
              <w:t>Итоговая и промежуточная аттестация</w:t>
            </w:r>
          </w:p>
        </w:tc>
        <w:tc>
          <w:tcPr>
            <w:tcW w:w="1117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4</w:t>
            </w:r>
          </w:p>
        </w:tc>
        <w:tc>
          <w:tcPr>
            <w:tcW w:w="1080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2</w:t>
            </w:r>
          </w:p>
        </w:tc>
        <w:tc>
          <w:tcPr>
            <w:tcW w:w="1620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4</w:t>
            </w:r>
          </w:p>
        </w:tc>
        <w:tc>
          <w:tcPr>
            <w:tcW w:w="1980" w:type="dxa"/>
          </w:tcPr>
          <w:p w:rsidR="001F4986" w:rsidRPr="00A02B92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B92">
              <w:rPr>
                <w:lang w:eastAsia="en-US"/>
              </w:rPr>
              <w:t>4</w:t>
            </w:r>
          </w:p>
        </w:tc>
      </w:tr>
      <w:tr w:rsidR="001F4986" w:rsidRPr="00495E11" w:rsidTr="00F83E17">
        <w:trPr>
          <w:trHeight w:val="125"/>
        </w:trPr>
        <w:tc>
          <w:tcPr>
            <w:tcW w:w="4211" w:type="dxa"/>
          </w:tcPr>
          <w:p w:rsidR="001F4986" w:rsidRPr="00AD6CA8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6CA8">
              <w:rPr>
                <w:b/>
                <w:bCs/>
                <w:lang w:eastAsia="en-US"/>
              </w:rPr>
              <w:t>Другие виды спорта и подвижные игры</w:t>
            </w:r>
          </w:p>
        </w:tc>
        <w:tc>
          <w:tcPr>
            <w:tcW w:w="1117" w:type="dxa"/>
          </w:tcPr>
          <w:p w:rsidR="001F4986" w:rsidRPr="00AD6CA8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A8">
              <w:rPr>
                <w:lang w:eastAsia="en-US"/>
              </w:rPr>
              <w:t>13</w:t>
            </w:r>
          </w:p>
        </w:tc>
        <w:tc>
          <w:tcPr>
            <w:tcW w:w="1080" w:type="dxa"/>
          </w:tcPr>
          <w:p w:rsidR="001F4986" w:rsidRPr="00AD6CA8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A8">
              <w:rPr>
                <w:lang w:eastAsia="en-US"/>
              </w:rPr>
              <w:t>20</w:t>
            </w:r>
          </w:p>
        </w:tc>
        <w:tc>
          <w:tcPr>
            <w:tcW w:w="1620" w:type="dxa"/>
          </w:tcPr>
          <w:p w:rsidR="001F4986" w:rsidRPr="00AD6CA8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A8">
              <w:rPr>
                <w:lang w:eastAsia="en-US"/>
              </w:rPr>
              <w:t>27</w:t>
            </w:r>
          </w:p>
        </w:tc>
        <w:tc>
          <w:tcPr>
            <w:tcW w:w="1980" w:type="dxa"/>
          </w:tcPr>
          <w:p w:rsidR="001F4986" w:rsidRPr="00AD6CA8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A8">
              <w:rPr>
                <w:lang w:eastAsia="en-US"/>
              </w:rPr>
              <w:t>41</w:t>
            </w:r>
          </w:p>
        </w:tc>
      </w:tr>
      <w:tr w:rsidR="001F4986" w:rsidRPr="00495E11" w:rsidTr="00F83E17">
        <w:trPr>
          <w:trHeight w:val="125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83E1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83E1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83E1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83E1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83E1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828</w:t>
            </w:r>
          </w:p>
        </w:tc>
      </w:tr>
      <w:tr w:rsidR="001F4986" w:rsidRPr="00495E11" w:rsidTr="00F83E17">
        <w:trPr>
          <w:trHeight w:val="125"/>
        </w:trPr>
        <w:tc>
          <w:tcPr>
            <w:tcW w:w="4211" w:type="dxa"/>
          </w:tcPr>
          <w:p w:rsidR="001F4986" w:rsidRPr="00F83E17" w:rsidRDefault="001F4986" w:rsidP="00CF6F6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>Восстановительные мероприятия и медицинское обследование</w:t>
            </w:r>
          </w:p>
        </w:tc>
        <w:tc>
          <w:tcPr>
            <w:tcW w:w="1117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</w:t>
            </w:r>
          </w:p>
        </w:tc>
        <w:tc>
          <w:tcPr>
            <w:tcW w:w="10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2</w:t>
            </w:r>
          </w:p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4</w:t>
            </w:r>
          </w:p>
        </w:tc>
        <w:tc>
          <w:tcPr>
            <w:tcW w:w="1980" w:type="dxa"/>
          </w:tcPr>
          <w:p w:rsidR="001F4986" w:rsidRPr="00F83E17" w:rsidRDefault="001F4986" w:rsidP="00F83E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4</w:t>
            </w:r>
          </w:p>
        </w:tc>
      </w:tr>
    </w:tbl>
    <w:p w:rsidR="001F4986" w:rsidRPr="00DB4BB6" w:rsidRDefault="001F4986" w:rsidP="005252EB">
      <w:pPr>
        <w:pStyle w:val="Style12"/>
        <w:widowControl/>
        <w:spacing w:before="120" w:after="240" w:line="276" w:lineRule="auto"/>
        <w:ind w:firstLine="709"/>
        <w:outlineLvl w:val="1"/>
        <w:rPr>
          <w:rStyle w:val="FontStyle90"/>
          <w:rFonts w:ascii="Times New Roman" w:hAnsi="Times New Roman" w:cs="Times New Roman"/>
          <w:b/>
          <w:sz w:val="28"/>
          <w:szCs w:val="28"/>
        </w:rPr>
      </w:pPr>
      <w:bookmarkStart w:id="20" w:name="_Toc480306095"/>
      <w:r w:rsidRPr="00DB4BB6">
        <w:rPr>
          <w:rStyle w:val="FontStyle90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5</w:t>
      </w:r>
      <w:r w:rsidRPr="00DB4BB6">
        <w:rPr>
          <w:rStyle w:val="FontStyle90"/>
          <w:rFonts w:ascii="Times New Roman" w:hAnsi="Times New Roman" w:cs="Times New Roman"/>
          <w:b/>
          <w:sz w:val="28"/>
          <w:szCs w:val="28"/>
        </w:rPr>
        <w:t>. Планируемые показатели соревновательной деятельности</w:t>
      </w:r>
      <w:bookmarkEnd w:id="20"/>
    </w:p>
    <w:p w:rsidR="001F4986" w:rsidRDefault="001F4986" w:rsidP="00DB4BB6">
      <w:pPr>
        <w:pStyle w:val="Style12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Под соревновательной деятельност</w:t>
      </w:r>
      <w:r>
        <w:rPr>
          <w:rStyle w:val="FontStyle90"/>
          <w:rFonts w:ascii="Times New Roman" w:hAnsi="Times New Roman" w:cs="Times New Roman"/>
          <w:sz w:val="28"/>
          <w:szCs w:val="28"/>
        </w:rPr>
        <w:t>ью в настоящей программе признае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тся нацеленное на результат (победу) участие в поединках по тхэквондо. Единицей измерения объёма соревновательной деятельности является поединок, целью которого является одержание победы над соперником с использованием всего тактико-технического арсенала и физического потенциала спортсмена. Соревновательные поединки, в зависимости от места и задачи проведения, могут быть тренировочными (проходящими согласно тренировочному плану), контрольными (имеющими задачей оценку текущего уровня подготовки спортсмена и (или) его положения в рейтинге иных спортсменов группы), основными (проходящими в рамках официальных соревнований). Минимальный объём соревновательной нагрузки представлен в таблице: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160"/>
        <w:gridCol w:w="1080"/>
        <w:gridCol w:w="1620"/>
        <w:gridCol w:w="1980"/>
      </w:tblGrid>
      <w:tr w:rsidR="001F4986" w:rsidRPr="00F83E17" w:rsidTr="008C60F1">
        <w:trPr>
          <w:trHeight w:val="397"/>
        </w:trPr>
        <w:tc>
          <w:tcPr>
            <w:tcW w:w="3168" w:type="dxa"/>
            <w:vMerge w:val="restart"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соревнований</w:t>
            </w:r>
          </w:p>
        </w:tc>
        <w:tc>
          <w:tcPr>
            <w:tcW w:w="6840" w:type="dxa"/>
            <w:gridSpan w:val="4"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 xml:space="preserve">Этапы </w:t>
            </w:r>
            <w:r>
              <w:rPr>
                <w:lang w:eastAsia="en-US"/>
              </w:rPr>
              <w:t xml:space="preserve">и  годы </w:t>
            </w:r>
            <w:r w:rsidRPr="00F83E17">
              <w:rPr>
                <w:lang w:eastAsia="en-US"/>
              </w:rPr>
              <w:t>подготовки</w:t>
            </w:r>
          </w:p>
        </w:tc>
      </w:tr>
      <w:tr w:rsidR="001F4986" w:rsidRPr="00F83E17" w:rsidTr="008C60F1">
        <w:trPr>
          <w:trHeight w:val="210"/>
        </w:trPr>
        <w:tc>
          <w:tcPr>
            <w:tcW w:w="3168" w:type="dxa"/>
            <w:vMerge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40" w:type="dxa"/>
            <w:gridSpan w:val="2"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>Начальной подготовки</w:t>
            </w:r>
          </w:p>
        </w:tc>
        <w:tc>
          <w:tcPr>
            <w:tcW w:w="3600" w:type="dxa"/>
            <w:gridSpan w:val="2"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83E17">
              <w:rPr>
                <w:lang w:eastAsia="en-US"/>
              </w:rPr>
              <w:t xml:space="preserve">Тренировочный </w:t>
            </w:r>
          </w:p>
        </w:tc>
      </w:tr>
      <w:tr w:rsidR="001F4986" w:rsidRPr="00F83E17" w:rsidTr="008C60F1">
        <w:trPr>
          <w:trHeight w:val="130"/>
        </w:trPr>
        <w:tc>
          <w:tcPr>
            <w:tcW w:w="3168" w:type="dxa"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3E17">
              <w:rPr>
                <w:lang w:eastAsia="en-US"/>
              </w:rPr>
              <w:t xml:space="preserve">Год обучения </w:t>
            </w:r>
          </w:p>
        </w:tc>
        <w:tc>
          <w:tcPr>
            <w:tcW w:w="216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0F1">
              <w:rPr>
                <w:bCs/>
                <w:lang w:eastAsia="en-US"/>
              </w:rPr>
              <w:t>до 1 года</w:t>
            </w:r>
          </w:p>
        </w:tc>
        <w:tc>
          <w:tcPr>
            <w:tcW w:w="10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0F1">
              <w:rPr>
                <w:bCs/>
                <w:lang w:eastAsia="en-US"/>
              </w:rPr>
              <w:t>свыше года</w:t>
            </w:r>
          </w:p>
        </w:tc>
        <w:tc>
          <w:tcPr>
            <w:tcW w:w="162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0F1">
              <w:rPr>
                <w:bCs/>
                <w:lang w:eastAsia="en-US"/>
              </w:rPr>
              <w:t>до 2 лет</w:t>
            </w:r>
          </w:p>
        </w:tc>
        <w:tc>
          <w:tcPr>
            <w:tcW w:w="19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0F1">
              <w:rPr>
                <w:bCs/>
                <w:lang w:eastAsia="en-US"/>
              </w:rPr>
              <w:t>свыше двух лет</w:t>
            </w:r>
          </w:p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F4986" w:rsidRPr="00F83E17" w:rsidTr="008C60F1">
        <w:trPr>
          <w:trHeight w:val="130"/>
        </w:trPr>
        <w:tc>
          <w:tcPr>
            <w:tcW w:w="3168" w:type="dxa"/>
          </w:tcPr>
          <w:p w:rsidR="001F4986" w:rsidRPr="00F83E17" w:rsidRDefault="001F4986" w:rsidP="006765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контрольные</w:t>
            </w:r>
          </w:p>
        </w:tc>
        <w:tc>
          <w:tcPr>
            <w:tcW w:w="216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-</w:t>
            </w:r>
          </w:p>
        </w:tc>
        <w:tc>
          <w:tcPr>
            <w:tcW w:w="10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2</w:t>
            </w:r>
          </w:p>
        </w:tc>
        <w:tc>
          <w:tcPr>
            <w:tcW w:w="162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2</w:t>
            </w:r>
          </w:p>
        </w:tc>
        <w:tc>
          <w:tcPr>
            <w:tcW w:w="19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2</w:t>
            </w:r>
          </w:p>
        </w:tc>
      </w:tr>
      <w:tr w:rsidR="001F4986" w:rsidRPr="00F83E17" w:rsidTr="008C60F1">
        <w:trPr>
          <w:trHeight w:val="130"/>
        </w:trPr>
        <w:tc>
          <w:tcPr>
            <w:tcW w:w="3168" w:type="dxa"/>
          </w:tcPr>
          <w:p w:rsidR="001F4986" w:rsidRDefault="001F4986" w:rsidP="006765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отборочные</w:t>
            </w:r>
          </w:p>
        </w:tc>
        <w:tc>
          <w:tcPr>
            <w:tcW w:w="216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-</w:t>
            </w:r>
          </w:p>
        </w:tc>
        <w:tc>
          <w:tcPr>
            <w:tcW w:w="10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2</w:t>
            </w:r>
          </w:p>
        </w:tc>
        <w:tc>
          <w:tcPr>
            <w:tcW w:w="162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2</w:t>
            </w:r>
          </w:p>
        </w:tc>
        <w:tc>
          <w:tcPr>
            <w:tcW w:w="19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2</w:t>
            </w:r>
          </w:p>
        </w:tc>
      </w:tr>
      <w:tr w:rsidR="001F4986" w:rsidRPr="00F83E17" w:rsidTr="008C60F1">
        <w:trPr>
          <w:trHeight w:val="130"/>
        </w:trPr>
        <w:tc>
          <w:tcPr>
            <w:tcW w:w="3168" w:type="dxa"/>
          </w:tcPr>
          <w:p w:rsidR="001F4986" w:rsidRDefault="001F4986" w:rsidP="006765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основные</w:t>
            </w:r>
          </w:p>
        </w:tc>
        <w:tc>
          <w:tcPr>
            <w:tcW w:w="216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-</w:t>
            </w:r>
          </w:p>
        </w:tc>
        <w:tc>
          <w:tcPr>
            <w:tcW w:w="10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3</w:t>
            </w:r>
          </w:p>
        </w:tc>
        <w:tc>
          <w:tcPr>
            <w:tcW w:w="162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3</w:t>
            </w:r>
          </w:p>
        </w:tc>
        <w:tc>
          <w:tcPr>
            <w:tcW w:w="19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3</w:t>
            </w:r>
          </w:p>
        </w:tc>
      </w:tr>
      <w:tr w:rsidR="001F4986" w:rsidRPr="00F83E17" w:rsidTr="008C60F1">
        <w:trPr>
          <w:trHeight w:val="130"/>
        </w:trPr>
        <w:tc>
          <w:tcPr>
            <w:tcW w:w="3168" w:type="dxa"/>
          </w:tcPr>
          <w:p w:rsidR="001F4986" w:rsidRDefault="001F4986" w:rsidP="006765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главные</w:t>
            </w:r>
          </w:p>
        </w:tc>
        <w:tc>
          <w:tcPr>
            <w:tcW w:w="216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-</w:t>
            </w:r>
          </w:p>
        </w:tc>
        <w:tc>
          <w:tcPr>
            <w:tcW w:w="10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1</w:t>
            </w:r>
          </w:p>
        </w:tc>
        <w:tc>
          <w:tcPr>
            <w:tcW w:w="162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1</w:t>
            </w:r>
          </w:p>
        </w:tc>
        <w:tc>
          <w:tcPr>
            <w:tcW w:w="1980" w:type="dxa"/>
          </w:tcPr>
          <w:p w:rsidR="001F4986" w:rsidRPr="008C60F1" w:rsidRDefault="001F4986" w:rsidP="008C60F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C60F1">
              <w:rPr>
                <w:bCs/>
                <w:lang w:eastAsia="en-US"/>
              </w:rPr>
              <w:t>1</w:t>
            </w:r>
          </w:p>
        </w:tc>
      </w:tr>
    </w:tbl>
    <w:p w:rsidR="001F4986" w:rsidRPr="00277ED7" w:rsidRDefault="001F4986" w:rsidP="00CD2705">
      <w:pPr>
        <w:pStyle w:val="Style12"/>
        <w:widowControl/>
        <w:spacing w:line="250" w:lineRule="exact"/>
        <w:ind w:firstLine="514"/>
        <w:rPr>
          <w:rStyle w:val="FontStyle90"/>
          <w:rFonts w:ascii="Times New Roman" w:hAnsi="Times New Roman" w:cs="Times New Roman"/>
          <w:sz w:val="28"/>
          <w:szCs w:val="28"/>
        </w:rPr>
      </w:pPr>
    </w:p>
    <w:p w:rsidR="001F4986" w:rsidRDefault="001F4986" w:rsidP="005252EB">
      <w:pPr>
        <w:pStyle w:val="Style7"/>
        <w:widowControl/>
        <w:spacing w:before="120" w:after="240" w:line="276" w:lineRule="auto"/>
        <w:jc w:val="center"/>
        <w:outlineLvl w:val="0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21" w:name="_Toc480306096"/>
      <w:r w:rsidRPr="000B1A4C">
        <w:rPr>
          <w:rStyle w:val="FontStyle122"/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FontStyle122"/>
          <w:rFonts w:ascii="Times New Roman" w:hAnsi="Times New Roman" w:cs="Times New Roman"/>
          <w:sz w:val="28"/>
          <w:szCs w:val="28"/>
        </w:rPr>
        <w:t>МЕТОДИЧЕСКАЯ ЧАСТЬ</w:t>
      </w:r>
      <w:bookmarkEnd w:id="21"/>
    </w:p>
    <w:p w:rsidR="001F4986" w:rsidRPr="00EE2282" w:rsidRDefault="001F4986" w:rsidP="005252EB">
      <w:pPr>
        <w:pStyle w:val="Style4"/>
        <w:widowControl/>
        <w:spacing w:before="120" w:after="240" w:line="276" w:lineRule="auto"/>
        <w:ind w:firstLine="709"/>
        <w:jc w:val="both"/>
        <w:outlineLvl w:val="1"/>
        <w:rPr>
          <w:rStyle w:val="FontStyle90"/>
          <w:rFonts w:ascii="Times New Roman" w:hAnsi="Times New Roman" w:cs="Times New Roman"/>
          <w:b/>
          <w:sz w:val="28"/>
          <w:szCs w:val="28"/>
        </w:rPr>
      </w:pPr>
      <w:bookmarkStart w:id="22" w:name="_Toc480306097"/>
      <w:r w:rsidRPr="00EE2282">
        <w:rPr>
          <w:rStyle w:val="FontStyle90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1</w:t>
      </w:r>
      <w:r w:rsidRPr="00EE2282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. Требования к условиям реализации 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П</w:t>
      </w:r>
      <w:r w:rsidRPr="00EE2282">
        <w:rPr>
          <w:rStyle w:val="FontStyle90"/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ы</w:t>
      </w:r>
      <w:bookmarkEnd w:id="22"/>
      <w:r w:rsidRPr="00EE2282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986" w:rsidRPr="00EE2282" w:rsidRDefault="001F4986" w:rsidP="005252EB">
      <w:pPr>
        <w:pStyle w:val="Style7"/>
        <w:widowControl/>
        <w:spacing w:before="120" w:after="120" w:line="276" w:lineRule="auto"/>
        <w:ind w:firstLine="1440"/>
        <w:outlineLvl w:val="2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23" w:name="_Toc480306098"/>
      <w:r w:rsidRPr="00EE2282">
        <w:rPr>
          <w:rStyle w:val="FontStyle122"/>
          <w:rFonts w:ascii="Times New Roman" w:hAnsi="Times New Roman" w:cs="Times New Roman"/>
          <w:sz w:val="28"/>
          <w:szCs w:val="28"/>
        </w:rPr>
        <w:t>3.</w:t>
      </w:r>
      <w:r>
        <w:rPr>
          <w:rStyle w:val="FontStyle122"/>
          <w:rFonts w:ascii="Times New Roman" w:hAnsi="Times New Roman" w:cs="Times New Roman"/>
          <w:sz w:val="28"/>
          <w:szCs w:val="28"/>
        </w:rPr>
        <w:t>1.1. Требования к кадрам</w:t>
      </w:r>
      <w:bookmarkEnd w:id="23"/>
    </w:p>
    <w:p w:rsidR="001F4986" w:rsidRPr="00CF4907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Уровень квалификации тренеров, осуществляющих спортивную подготовку, должен соответствовать следующим требованиям:</w:t>
      </w:r>
    </w:p>
    <w:p w:rsidR="001F4986" w:rsidRPr="00CF4907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1F4986" w:rsidRPr="00CF4907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1F4986" w:rsidRPr="00CF4907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Примечание.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1F4986" w:rsidRPr="00EE2282" w:rsidRDefault="001F4986" w:rsidP="005252EB">
      <w:pPr>
        <w:pStyle w:val="Style11"/>
        <w:widowControl/>
        <w:spacing w:line="276" w:lineRule="auto"/>
        <w:ind w:firstLine="1440"/>
        <w:outlineLvl w:val="2"/>
        <w:rPr>
          <w:rStyle w:val="FontStyle122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bookmarkStart w:id="24" w:name="_Toc480306099"/>
      <w:r w:rsidRPr="00EE2282">
        <w:rPr>
          <w:rStyle w:val="FontStyle122"/>
          <w:rFonts w:ascii="Times New Roman" w:hAnsi="Times New Roman" w:cs="Times New Roman"/>
          <w:sz w:val="28"/>
          <w:szCs w:val="28"/>
        </w:rPr>
        <w:t>3.</w:t>
      </w:r>
      <w:r>
        <w:rPr>
          <w:rStyle w:val="FontStyle122"/>
          <w:rFonts w:ascii="Times New Roman" w:hAnsi="Times New Roman" w:cs="Times New Roman"/>
          <w:sz w:val="28"/>
          <w:szCs w:val="28"/>
        </w:rPr>
        <w:t>1</w:t>
      </w:r>
      <w:r w:rsidRPr="00EE2282">
        <w:rPr>
          <w:rStyle w:val="FontStyle122"/>
          <w:rFonts w:ascii="Times New Roman" w:hAnsi="Times New Roman" w:cs="Times New Roman"/>
          <w:sz w:val="28"/>
          <w:szCs w:val="28"/>
        </w:rPr>
        <w:t>.2. Требования к материально-технической базе и инфраструктуре, необходимой для осуществления спортивной подготовки.</w:t>
      </w:r>
      <w:bookmarkEnd w:id="24"/>
    </w:p>
    <w:p w:rsidR="001F4986" w:rsidRPr="00CF4907" w:rsidRDefault="001F4986" w:rsidP="00F22831">
      <w:pPr>
        <w:pStyle w:val="Style12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Для осуществления спортивной подготовки в ДЮСШ используются:</w:t>
      </w:r>
    </w:p>
    <w:p w:rsidR="001F4986" w:rsidRPr="00CF4907" w:rsidRDefault="001F4986" w:rsidP="00F22831">
      <w:pPr>
        <w:pStyle w:val="Style83"/>
        <w:widowControl/>
        <w:numPr>
          <w:ilvl w:val="0"/>
          <w:numId w:val="6"/>
        </w:numPr>
        <w:tabs>
          <w:tab w:val="left" w:pos="701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спортивные залы;</w:t>
      </w:r>
    </w:p>
    <w:p w:rsidR="001F4986" w:rsidRPr="00CF4907" w:rsidRDefault="001F4986" w:rsidP="00F22831">
      <w:pPr>
        <w:pStyle w:val="Style83"/>
        <w:widowControl/>
        <w:numPr>
          <w:ilvl w:val="0"/>
          <w:numId w:val="6"/>
        </w:numPr>
        <w:tabs>
          <w:tab w:val="left" w:pos="701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тренажерные залы;</w:t>
      </w:r>
    </w:p>
    <w:p w:rsidR="001F4986" w:rsidRPr="00CF4907" w:rsidRDefault="001F4986" w:rsidP="00F22831">
      <w:pPr>
        <w:pStyle w:val="Style83"/>
        <w:widowControl/>
        <w:numPr>
          <w:ilvl w:val="0"/>
          <w:numId w:val="6"/>
        </w:numPr>
        <w:tabs>
          <w:tab w:val="left" w:pos="701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игровые площадки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(стадион);</w:t>
      </w:r>
    </w:p>
    <w:p w:rsidR="001F4986" w:rsidRPr="00CF4907" w:rsidRDefault="001F4986" w:rsidP="00F22831">
      <w:pPr>
        <w:pStyle w:val="Style83"/>
        <w:widowControl/>
        <w:numPr>
          <w:ilvl w:val="0"/>
          <w:numId w:val="6"/>
        </w:numPr>
        <w:tabs>
          <w:tab w:val="left" w:pos="701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раздевалки, душевы</w:t>
      </w:r>
      <w:r>
        <w:rPr>
          <w:rStyle w:val="FontStyle90"/>
          <w:rFonts w:ascii="Times New Roman" w:hAnsi="Times New Roman" w:cs="Times New Roman"/>
          <w:sz w:val="28"/>
          <w:szCs w:val="28"/>
        </w:rPr>
        <w:t>е, восстановительный центр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;</w:t>
      </w:r>
    </w:p>
    <w:p w:rsidR="001F4986" w:rsidRPr="00EE2282" w:rsidRDefault="001F4986" w:rsidP="00F22831">
      <w:pPr>
        <w:pStyle w:val="Style83"/>
        <w:widowControl/>
        <w:numPr>
          <w:ilvl w:val="0"/>
          <w:numId w:val="6"/>
        </w:numPr>
        <w:tabs>
          <w:tab w:val="left" w:pos="701"/>
        </w:tabs>
        <w:spacing w:line="276" w:lineRule="auto"/>
        <w:ind w:firstLine="709"/>
        <w:rPr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имеющееся в наличии оборудование и сп</w:t>
      </w:r>
      <w:r>
        <w:rPr>
          <w:rStyle w:val="FontStyle90"/>
          <w:rFonts w:ascii="Times New Roman" w:hAnsi="Times New Roman" w:cs="Times New Roman"/>
          <w:sz w:val="28"/>
          <w:szCs w:val="28"/>
        </w:rPr>
        <w:t>ортивный инвентарь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</w:p>
    <w:p w:rsidR="001F4986" w:rsidRPr="00277ED7" w:rsidRDefault="001F4986" w:rsidP="005252EB">
      <w:pPr>
        <w:pStyle w:val="Style7"/>
        <w:widowControl/>
        <w:spacing w:before="120" w:after="240" w:line="276" w:lineRule="auto"/>
        <w:ind w:firstLine="709"/>
        <w:jc w:val="left"/>
        <w:outlineLvl w:val="1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25" w:name="_Toc480306100"/>
      <w:r>
        <w:rPr>
          <w:rStyle w:val="FontStyle98"/>
          <w:rFonts w:ascii="Times New Roman" w:hAnsi="Times New Roman" w:cs="Times New Roman"/>
          <w:sz w:val="28"/>
          <w:szCs w:val="28"/>
        </w:rPr>
        <w:t>3</w:t>
      </w:r>
      <w:r w:rsidRPr="00277ED7">
        <w:rPr>
          <w:rStyle w:val="FontStyle122"/>
          <w:rFonts w:ascii="Times New Roman" w:hAnsi="Times New Roman" w:cs="Times New Roman"/>
          <w:sz w:val="28"/>
          <w:szCs w:val="28"/>
        </w:rPr>
        <w:t>.</w:t>
      </w:r>
      <w:r>
        <w:rPr>
          <w:rStyle w:val="FontStyle122"/>
          <w:rFonts w:ascii="Times New Roman" w:hAnsi="Times New Roman" w:cs="Times New Roman"/>
          <w:sz w:val="28"/>
          <w:szCs w:val="28"/>
        </w:rPr>
        <w:t>2</w:t>
      </w:r>
      <w:r w:rsidRPr="00277ED7">
        <w:rPr>
          <w:rStyle w:val="FontStyle122"/>
          <w:rFonts w:ascii="Times New Roman" w:hAnsi="Times New Roman" w:cs="Times New Roman"/>
          <w:sz w:val="28"/>
          <w:szCs w:val="28"/>
        </w:rPr>
        <w:t>. Режимы тренировочной работы</w:t>
      </w:r>
      <w:bookmarkEnd w:id="25"/>
    </w:p>
    <w:p w:rsidR="001F4986" w:rsidRPr="00277ED7" w:rsidRDefault="001F4986" w:rsidP="00896F55">
      <w:pPr>
        <w:pStyle w:val="Style12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 xml:space="preserve">К выполнению тренировочного плана (тренировочной работе) допускаются исключительно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обучающиеся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 xml:space="preserve">, прошедшие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медицинское освидетельствование, 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не имеющие медицинских противопоказаний к планируемой тренировочной нагрузке, имеющие соответствующую спортивную квалификацию и успешно прошедшие подготовку на предшествующем этапе. Максимальные объ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мы нагрузки определяются следующей таблицей: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1865"/>
        <w:gridCol w:w="2700"/>
        <w:gridCol w:w="2520"/>
      </w:tblGrid>
      <w:tr w:rsidR="001F4986" w:rsidTr="00CF6F6D">
        <w:trPr>
          <w:trHeight w:hRule="exact" w:val="104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54" w:lineRule="exact"/>
              <w:ind w:left="437" w:right="44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lastRenderedPageBreak/>
              <w:t>Этапы спортивной подготовки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69" w:lineRule="exact"/>
              <w:ind w:left="130" w:right="101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Максимальное количество тренировочных часов в неделю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1F4986" w:rsidRPr="00277ED7" w:rsidRDefault="001F4986" w:rsidP="00CF6F6D">
            <w:pPr>
              <w:pStyle w:val="Style30"/>
              <w:widowControl/>
              <w:ind w:left="43" w:right="58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количество соревнований в месяц</w:t>
            </w:r>
          </w:p>
        </w:tc>
      </w:tr>
      <w:tr w:rsidR="001F4986" w:rsidTr="00CF6F6D">
        <w:trPr>
          <w:trHeight w:hRule="exact" w:val="312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986" w:rsidTr="00CF6F6D">
        <w:trPr>
          <w:trHeight w:hRule="exact" w:val="317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986" w:rsidTr="00CF6F6D">
        <w:trPr>
          <w:trHeight w:hRule="exact" w:val="293"/>
        </w:trPr>
        <w:tc>
          <w:tcPr>
            <w:tcW w:w="2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986" w:rsidTr="00CF6F6D">
        <w:trPr>
          <w:trHeight w:hRule="exact" w:val="259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50" w:lineRule="exact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986" w:rsidTr="00CF6F6D">
        <w:trPr>
          <w:trHeight w:hRule="exact" w:val="25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986" w:rsidTr="00CF6F6D">
        <w:trPr>
          <w:trHeight w:hRule="exact" w:val="288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986" w:rsidTr="00CF6F6D">
        <w:trPr>
          <w:trHeight w:hRule="exact" w:val="312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986" w:rsidTr="00CF6F6D">
        <w:trPr>
          <w:trHeight w:hRule="exact" w:val="274"/>
        </w:trPr>
        <w:tc>
          <w:tcPr>
            <w:tcW w:w="2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277ED7" w:rsidRDefault="001F4986" w:rsidP="00CF6F6D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277ED7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4986" w:rsidRPr="00277ED7" w:rsidRDefault="001F4986" w:rsidP="00896F55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>Учебно-т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ренировочная работа, за исключением решения специальных задач, должна проводиться в соответствии с весовой категорией спортсмена, исключая соревновательные схватки с соперниками тяжелее, чем на три весовые категории.</w:t>
      </w:r>
    </w:p>
    <w:p w:rsidR="001F4986" w:rsidRPr="00277ED7" w:rsidRDefault="001F4986" w:rsidP="00896F55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При объединении в одну группу спортсменов, проходящие спортивную подготовку, разных по уровню готовности, разница в уровне их спортивного мастерства не должна превышать двух спортивных разрядов.</w:t>
      </w:r>
    </w:p>
    <w:p w:rsidR="001F4986" w:rsidRPr="00277ED7" w:rsidRDefault="001F4986" w:rsidP="00896F55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При формировании пар для спарринга, должны быть учтены, наряду с полом, весом и уровнем готовности, психологические особенности партнёров.</w:t>
      </w:r>
    </w:p>
    <w:p w:rsidR="001F4986" w:rsidRPr="00277ED7" w:rsidRDefault="001F4986" w:rsidP="00896F55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Индивидуальный объём и структура индивидуальных тренировок составляется исходы из результатов оценки текущего уровня физической готовности и результатов соревнований в предыдущем мезоцикле. Индивидуальный план формируется личным тренером для каждого спортсмена и оформляется в документальном виде.</w:t>
      </w:r>
    </w:p>
    <w:p w:rsidR="001F4986" w:rsidRPr="00277ED7" w:rsidRDefault="001F4986" w:rsidP="00896F55">
      <w:pPr>
        <w:pStyle w:val="Style10"/>
        <w:widowControl/>
        <w:spacing w:line="276" w:lineRule="auto"/>
        <w:ind w:firstLine="709"/>
        <w:rPr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 xml:space="preserve">Полный цикл подготовки состоит из </w:t>
      </w:r>
      <w:r>
        <w:rPr>
          <w:rStyle w:val="FontStyle90"/>
          <w:rFonts w:ascii="Times New Roman" w:hAnsi="Times New Roman" w:cs="Times New Roman"/>
          <w:spacing w:val="20"/>
          <w:sz w:val="28"/>
          <w:szCs w:val="28"/>
        </w:rPr>
        <w:t>46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 xml:space="preserve"> недель.</w:t>
      </w:r>
    </w:p>
    <w:p w:rsidR="001F4986" w:rsidRPr="00277ED7" w:rsidRDefault="001F4986" w:rsidP="00896F55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 xml:space="preserve">Годовой цикл подготовки тхэквондистов ДЮСШ делится на </w:t>
      </w:r>
      <w:r w:rsidRPr="00277ED7">
        <w:rPr>
          <w:rStyle w:val="FontStyle99"/>
          <w:rFonts w:ascii="Times New Roman" w:hAnsi="Times New Roman" w:cs="Times New Roman"/>
          <w:sz w:val="28"/>
          <w:szCs w:val="28"/>
        </w:rPr>
        <w:t xml:space="preserve">6 </w:t>
      </w: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мезоциклов:</w:t>
      </w:r>
    </w:p>
    <w:p w:rsidR="001F4986" w:rsidRPr="00277ED7" w:rsidRDefault="001F4986" w:rsidP="00896F55">
      <w:pPr>
        <w:pStyle w:val="Style61"/>
        <w:widowControl/>
        <w:numPr>
          <w:ilvl w:val="0"/>
          <w:numId w:val="5"/>
        </w:numPr>
        <w:tabs>
          <w:tab w:val="left" w:pos="749"/>
        </w:tabs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подготовительный мезоцикл (сентябрь)</w:t>
      </w:r>
    </w:p>
    <w:p w:rsidR="001F4986" w:rsidRPr="00277ED7" w:rsidRDefault="001F4986" w:rsidP="00896F55">
      <w:pPr>
        <w:pStyle w:val="Style61"/>
        <w:widowControl/>
        <w:numPr>
          <w:ilvl w:val="0"/>
          <w:numId w:val="5"/>
        </w:numPr>
        <w:tabs>
          <w:tab w:val="left" w:pos="749"/>
        </w:tabs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нагрузочный мезоцикл (октябрь-декабрь)</w:t>
      </w:r>
    </w:p>
    <w:p w:rsidR="001F4986" w:rsidRPr="00277ED7" w:rsidRDefault="001F4986" w:rsidP="00896F55">
      <w:pPr>
        <w:pStyle w:val="Style61"/>
        <w:widowControl/>
        <w:numPr>
          <w:ilvl w:val="0"/>
          <w:numId w:val="5"/>
        </w:numPr>
        <w:tabs>
          <w:tab w:val="left" w:pos="749"/>
        </w:tabs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малый восстановительный мезоцикл (январь)</w:t>
      </w:r>
    </w:p>
    <w:p w:rsidR="001F4986" w:rsidRPr="00277ED7" w:rsidRDefault="001F4986" w:rsidP="00896F55">
      <w:pPr>
        <w:pStyle w:val="Style61"/>
        <w:widowControl/>
        <w:numPr>
          <w:ilvl w:val="0"/>
          <w:numId w:val="5"/>
        </w:numPr>
        <w:tabs>
          <w:tab w:val="left" w:pos="749"/>
        </w:tabs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основной соревновательный мезоцикл (февраль-апрель)</w:t>
      </w:r>
    </w:p>
    <w:p w:rsidR="001F4986" w:rsidRPr="00277ED7" w:rsidRDefault="001F4986" w:rsidP="00896F55">
      <w:pPr>
        <w:pStyle w:val="Style61"/>
        <w:widowControl/>
        <w:numPr>
          <w:ilvl w:val="0"/>
          <w:numId w:val="5"/>
        </w:numPr>
        <w:tabs>
          <w:tab w:val="left" w:pos="749"/>
        </w:tabs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малый соревновательный мезоцикл (май-июнь)</w:t>
      </w:r>
    </w:p>
    <w:p w:rsidR="001F4986" w:rsidRPr="00DB4BB6" w:rsidRDefault="001F4986" w:rsidP="00896F55">
      <w:pPr>
        <w:pStyle w:val="Style61"/>
        <w:widowControl/>
        <w:numPr>
          <w:ilvl w:val="0"/>
          <w:numId w:val="5"/>
        </w:numPr>
        <w:tabs>
          <w:tab w:val="left" w:pos="749"/>
        </w:tabs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77ED7">
        <w:rPr>
          <w:rStyle w:val="FontStyle90"/>
          <w:rFonts w:ascii="Times New Roman" w:hAnsi="Times New Roman" w:cs="Times New Roman"/>
          <w:sz w:val="28"/>
          <w:szCs w:val="28"/>
        </w:rPr>
        <w:t>большой восстановительный мезоцикл (июль-август)</w:t>
      </w:r>
    </w:p>
    <w:p w:rsidR="001F4986" w:rsidRPr="007C1ACD" w:rsidRDefault="001F4986" w:rsidP="005252EB">
      <w:pPr>
        <w:pStyle w:val="Style24"/>
        <w:widowControl/>
        <w:spacing w:before="120" w:after="240" w:line="276" w:lineRule="auto"/>
        <w:ind w:firstLine="709"/>
        <w:jc w:val="both"/>
        <w:outlineLvl w:val="1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26" w:name="_Toc480306101"/>
      <w:r>
        <w:rPr>
          <w:rStyle w:val="FontStyle122"/>
          <w:rFonts w:ascii="Times New Roman" w:hAnsi="Times New Roman" w:cs="Times New Roman"/>
          <w:sz w:val="28"/>
          <w:szCs w:val="28"/>
        </w:rPr>
        <w:t xml:space="preserve">3.3. </w:t>
      </w:r>
      <w:r w:rsidRPr="007C1ACD">
        <w:rPr>
          <w:rStyle w:val="FontStyle122"/>
          <w:rFonts w:ascii="Times New Roman" w:hAnsi="Times New Roman" w:cs="Times New Roman"/>
          <w:sz w:val="28"/>
          <w:szCs w:val="28"/>
        </w:rPr>
        <w:t>Тренировочные технологии, предельные тренировочные нагрузки и безопасность.</w:t>
      </w:r>
      <w:bookmarkEnd w:id="26"/>
    </w:p>
    <w:p w:rsidR="001F4986" w:rsidRPr="00C25389" w:rsidRDefault="001F4986" w:rsidP="005252EB">
      <w:pPr>
        <w:pStyle w:val="Style4"/>
        <w:widowControl/>
        <w:spacing w:before="120" w:after="120" w:line="276" w:lineRule="auto"/>
        <w:ind w:firstLine="1440"/>
        <w:jc w:val="both"/>
        <w:outlineLvl w:val="2"/>
        <w:rPr>
          <w:rStyle w:val="FontStyle90"/>
          <w:rFonts w:ascii="Times New Roman" w:hAnsi="Times New Roman" w:cs="Times New Roman"/>
          <w:b/>
          <w:sz w:val="28"/>
          <w:szCs w:val="28"/>
        </w:rPr>
      </w:pPr>
      <w:bookmarkStart w:id="27" w:name="_Toc480306102"/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3</w:t>
      </w:r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1</w:t>
      </w:r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. Структура типового практического 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учебно-</w:t>
      </w:r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>тренировочного занятия.</w:t>
      </w:r>
      <w:bookmarkEnd w:id="27"/>
    </w:p>
    <w:p w:rsidR="001F4986" w:rsidRPr="00B10F0D" w:rsidRDefault="001F4986" w:rsidP="00F22831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Тренировочное занятие является структурной единицей тренировочного процесса. Структура тренировочного занятия имеет три части:</w:t>
      </w:r>
    </w:p>
    <w:p w:rsidR="001F4986" w:rsidRPr="00B10F0D" w:rsidRDefault="001F4986" w:rsidP="00F22831">
      <w:pPr>
        <w:pStyle w:val="Style83"/>
        <w:widowControl/>
        <w:numPr>
          <w:ilvl w:val="0"/>
          <w:numId w:val="6"/>
        </w:numPr>
        <w:tabs>
          <w:tab w:val="left" w:pos="8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Подготовительная часть (30-35% от всего времени занятия) предусматривает организацию, мобилизацию и проверки готовности спортсменов,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lastRenderedPageBreak/>
        <w:t>доведения до них стоящих задач и планов тренировки, общую и (или) специальную разминку;</w:t>
      </w:r>
    </w:p>
    <w:p w:rsidR="001F4986" w:rsidRPr="00B10F0D" w:rsidRDefault="001F4986" w:rsidP="00F22831">
      <w:pPr>
        <w:pStyle w:val="Style83"/>
        <w:widowControl/>
        <w:numPr>
          <w:ilvl w:val="0"/>
          <w:numId w:val="6"/>
        </w:numPr>
        <w:tabs>
          <w:tab w:val="left" w:pos="8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Основная часть (60-70</w:t>
      </w:r>
      <w:r>
        <w:rPr>
          <w:rStyle w:val="FontStyle90"/>
          <w:rFonts w:ascii="Times New Roman" w:hAnsi="Times New Roman" w:cs="Times New Roman"/>
          <w:sz w:val="28"/>
          <w:szCs w:val="28"/>
        </w:rPr>
        <w:t>%</w:t>
      </w:r>
      <w:r w:rsidRPr="00B10F0D">
        <w:rPr>
          <w:rStyle w:val="FontStyle115"/>
          <w:rFonts w:ascii="Times New Roman" w:hAnsi="Times New Roman" w:cs="Times New Roman"/>
          <w:sz w:val="28"/>
          <w:szCs w:val="28"/>
        </w:rPr>
        <w:t xml:space="preserve">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от всего времени занятия) предназначена для решения конкретных задач спортивной подготовки;</w:t>
      </w:r>
    </w:p>
    <w:p w:rsidR="001F4986" w:rsidRPr="00B10F0D" w:rsidRDefault="001F4986" w:rsidP="00F22831">
      <w:pPr>
        <w:pStyle w:val="Style83"/>
        <w:widowControl/>
        <w:numPr>
          <w:ilvl w:val="0"/>
          <w:numId w:val="6"/>
        </w:numPr>
        <w:tabs>
          <w:tab w:val="left" w:pos="8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Заключительная часть (5-10</w:t>
      </w:r>
      <w:r>
        <w:rPr>
          <w:rStyle w:val="FontStyle90"/>
          <w:rFonts w:ascii="Times New Roman" w:hAnsi="Times New Roman" w:cs="Times New Roman"/>
          <w:sz w:val="28"/>
          <w:szCs w:val="28"/>
        </w:rPr>
        <w:t>%</w:t>
      </w:r>
      <w:r w:rsidRPr="00B10F0D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от общего времени занятия) способствует постепенному снижению нагрузки, проведению комплекса восстанавливающих упражнений и заданий.</w:t>
      </w:r>
    </w:p>
    <w:p w:rsidR="001F4986" w:rsidRPr="00B10F0D" w:rsidRDefault="001F4986" w:rsidP="00F22831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Содержание подготовительной и заключительной частей зависит от построения основной части. В целях решения узких специальных задач, дополнительной разминки, психологической разгрузки и активного отдыха допускается использование в подготовке методик водных и игровых видов спорта, а также атлетических упражнений.</w:t>
      </w:r>
    </w:p>
    <w:p w:rsidR="001F4986" w:rsidRPr="00B10F0D" w:rsidRDefault="001F4986" w:rsidP="00F22831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Психологическая подготовка спортсменов строится на правильно выбранной мотивации их деятельности, на примерах великих спортсменов и героев страны прошлых лет, на личном примере наставника, на комплексе заданий, связанных с преодолением существенных для спортсмена нагрузок.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возможностями.</w:t>
      </w:r>
    </w:p>
    <w:p w:rsidR="001F4986" w:rsidRPr="00C25389" w:rsidRDefault="001F4986" w:rsidP="005252EB">
      <w:pPr>
        <w:pStyle w:val="Style4"/>
        <w:widowControl/>
        <w:spacing w:before="120" w:after="120" w:line="276" w:lineRule="auto"/>
        <w:ind w:firstLine="1440"/>
        <w:jc w:val="both"/>
        <w:outlineLvl w:val="2"/>
        <w:rPr>
          <w:rStyle w:val="FontStyle90"/>
          <w:rFonts w:ascii="Times New Roman" w:hAnsi="Times New Roman" w:cs="Times New Roman"/>
          <w:b/>
          <w:sz w:val="28"/>
          <w:szCs w:val="28"/>
        </w:rPr>
      </w:pPr>
      <w:bookmarkStart w:id="28" w:name="_Toc480306103"/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3</w:t>
      </w:r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2</w:t>
      </w:r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. Безопасность при проведении 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учебно-тренировочных </w:t>
      </w:r>
      <w:r w:rsidRPr="00C25389">
        <w:rPr>
          <w:rStyle w:val="FontStyle90"/>
          <w:rFonts w:ascii="Times New Roman" w:hAnsi="Times New Roman" w:cs="Times New Roman"/>
          <w:b/>
          <w:sz w:val="28"/>
          <w:szCs w:val="28"/>
        </w:rPr>
        <w:t>занятий</w:t>
      </w:r>
      <w:bookmarkEnd w:id="28"/>
    </w:p>
    <w:p w:rsidR="001F4986" w:rsidRPr="00B10F0D" w:rsidRDefault="001F4986" w:rsidP="00F22831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У тренера-преподавателя во время учебно-тренировочного занятия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Style w:val="FontStyle90"/>
          <w:rFonts w:ascii="Times New Roman" w:hAnsi="Times New Roman" w:cs="Times New Roman"/>
          <w:sz w:val="28"/>
          <w:szCs w:val="28"/>
        </w:rPr>
        <w:t>иметься медицинские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90"/>
          <w:rFonts w:ascii="Times New Roman" w:hAnsi="Times New Roman" w:cs="Times New Roman"/>
          <w:sz w:val="28"/>
          <w:szCs w:val="28"/>
        </w:rPr>
        <w:t>аптечки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обучающихся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не должно превышать норм установленных </w:t>
      </w:r>
      <w:r w:rsidRPr="00EA5480">
        <w:rPr>
          <w:rStyle w:val="FontStyle90"/>
          <w:rFonts w:ascii="Times New Roman" w:hAnsi="Times New Roman" w:cs="Times New Roman"/>
          <w:sz w:val="28"/>
          <w:szCs w:val="28"/>
        </w:rPr>
        <w:t>СанПиН 2.4.4.3172-14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«Санитарно-эпидемиологическими </w:t>
      </w:r>
      <w:r>
        <w:rPr>
          <w:rStyle w:val="FontStyle90"/>
          <w:rFonts w:ascii="Times New Roman" w:hAnsi="Times New Roman" w:cs="Times New Roman"/>
          <w:sz w:val="28"/>
          <w:szCs w:val="28"/>
        </w:rPr>
        <w:t>требованиями к устройству, содержанию и организации режима работы образовательных организаций дополнительного образования детей».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Тренировочные занятия должны быть методически продуманы с целью недопущения травм спортсменов в единоборствах, отработке личной техники или работы на тренаж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рах. При составлении спарринг-пар и формировании заданий на тренировку должны учитываться половые, возрастные и индивидуальные особенности спортсменов, адекватность уровня их готовности поставленных тренировочным задачам. Разница в возрасте спортсменов одной группы этапов НП и ТЭ не должна превышать двух лет. Разница в спортивной квалификации не должна превышать трёх спортивных разрядов. В ходе каждо</w:t>
      </w:r>
      <w:r>
        <w:rPr>
          <w:rStyle w:val="FontStyle90"/>
          <w:rFonts w:ascii="Times New Roman" w:hAnsi="Times New Roman" w:cs="Times New Roman"/>
          <w:sz w:val="28"/>
          <w:szCs w:val="28"/>
        </w:rPr>
        <w:t>го учебно-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трениров</w:t>
      </w:r>
      <w:r>
        <w:rPr>
          <w:rStyle w:val="FontStyle90"/>
          <w:rFonts w:ascii="Times New Roman" w:hAnsi="Times New Roman" w:cs="Times New Roman"/>
          <w:sz w:val="28"/>
          <w:szCs w:val="28"/>
        </w:rPr>
        <w:t>очного занятия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Style w:val="FontStyle90"/>
          <w:rFonts w:ascii="Times New Roman" w:hAnsi="Times New Roman" w:cs="Times New Roman"/>
          <w:sz w:val="28"/>
          <w:szCs w:val="28"/>
        </w:rPr>
        <w:t>-преподаватель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обязан:</w:t>
      </w:r>
    </w:p>
    <w:p w:rsidR="001F4986" w:rsidRPr="00B10F0D" w:rsidRDefault="001F4986" w:rsidP="00F22831">
      <w:pPr>
        <w:pStyle w:val="Style14"/>
        <w:widowControl/>
        <w:numPr>
          <w:ilvl w:val="0"/>
          <w:numId w:val="2"/>
        </w:numPr>
        <w:tabs>
          <w:tab w:val="left" w:pos="2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провести тщательный предварительный осмотр места проведения занятий, убедиться в исправности спортивного инвентаря, надежности установки и закрепления оборудования;</w:t>
      </w:r>
    </w:p>
    <w:p w:rsidR="001F4986" w:rsidRPr="00B10F0D" w:rsidRDefault="001F4986" w:rsidP="00F22831">
      <w:pPr>
        <w:pStyle w:val="Style14"/>
        <w:widowControl/>
        <w:numPr>
          <w:ilvl w:val="0"/>
          <w:numId w:val="2"/>
        </w:numPr>
        <w:tabs>
          <w:tab w:val="left" w:pos="2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lastRenderedPageBreak/>
        <w:t>соблюдать принципы доступности и последовательности в освоении физических упражнений;</w:t>
      </w:r>
    </w:p>
    <w:p w:rsidR="001F4986" w:rsidRPr="00B10F0D" w:rsidRDefault="001F4986" w:rsidP="00F22831">
      <w:pPr>
        <w:pStyle w:val="Style14"/>
        <w:widowControl/>
        <w:numPr>
          <w:ilvl w:val="0"/>
          <w:numId w:val="2"/>
        </w:numPr>
        <w:tabs>
          <w:tab w:val="left" w:pos="2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ающихся с правилами техники безопасности, при занятиях на тренаж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рах;</w:t>
      </w:r>
    </w:p>
    <w:p w:rsidR="001F4986" w:rsidRPr="00B10F0D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знать уровень физических возможностей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ающихся (по данным медицинского осмотра) и следить за их состоянием в процессе занятий;</w:t>
      </w:r>
    </w:p>
    <w:p w:rsidR="001F4986" w:rsidRPr="00B10F0D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обеспечить педагогический обоснованный выбор форм, средств и методов тренировки, исходя из психофизиологической целесообразности;</w:t>
      </w:r>
    </w:p>
    <w:p w:rsidR="001F4986" w:rsidRPr="00B10F0D" w:rsidRDefault="001F4986" w:rsidP="00F22831">
      <w:pPr>
        <w:pStyle w:val="Style14"/>
        <w:widowControl/>
        <w:numPr>
          <w:ilvl w:val="0"/>
          <w:numId w:val="2"/>
        </w:numPr>
        <w:tabs>
          <w:tab w:val="left" w:pos="2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составлять планы и программы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занятий,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беспечивать их выполнение;</w:t>
      </w:r>
    </w:p>
    <w:p w:rsidR="001F4986" w:rsidRPr="00B10F0D" w:rsidRDefault="001F4986" w:rsidP="00F22831">
      <w:pPr>
        <w:pStyle w:val="Style11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при проведении занятий обеспечивать соблюдение правил и норм техники безопасности, охраны труда и противопожарной защиты;</w:t>
      </w:r>
    </w:p>
    <w:p w:rsidR="001F4986" w:rsidRPr="00B10F0D" w:rsidRDefault="001F4986" w:rsidP="00F22831">
      <w:pPr>
        <w:pStyle w:val="Style14"/>
        <w:widowControl/>
        <w:numPr>
          <w:ilvl w:val="0"/>
          <w:numId w:val="2"/>
        </w:numPr>
        <w:tabs>
          <w:tab w:val="left" w:pos="206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проводить занятия в соответствии с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утвержденным 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расписанием;</w:t>
      </w:r>
    </w:p>
    <w:p w:rsidR="001F4986" w:rsidRPr="00B10F0D" w:rsidRDefault="001F4986" w:rsidP="00F22831">
      <w:pPr>
        <w:pStyle w:val="Style14"/>
        <w:widowControl/>
        <w:numPr>
          <w:ilvl w:val="0"/>
          <w:numId w:val="2"/>
        </w:numPr>
        <w:tabs>
          <w:tab w:val="left" w:pos="20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контролировать приход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ающихся на спортивные сооружения и уход после окончания учебных занятий.</w:t>
      </w:r>
    </w:p>
    <w:p w:rsidR="001F4986" w:rsidRPr="00B10F0D" w:rsidRDefault="001F4986" w:rsidP="00F22831">
      <w:pPr>
        <w:pStyle w:val="Style10"/>
        <w:widowControl/>
        <w:spacing w:line="276" w:lineRule="auto"/>
        <w:ind w:firstLine="709"/>
        <w:rPr>
          <w:sz w:val="28"/>
          <w:szCs w:val="28"/>
        </w:rPr>
      </w:pP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Для участия в соревнованиях тренер</w:t>
      </w:r>
      <w:r>
        <w:rPr>
          <w:rStyle w:val="FontStyle90"/>
          <w:rFonts w:ascii="Times New Roman" w:hAnsi="Times New Roman" w:cs="Times New Roman"/>
          <w:sz w:val="28"/>
          <w:szCs w:val="28"/>
        </w:rPr>
        <w:t>-преподаватель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 xml:space="preserve"> обязан подавать в заявке исключительно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обучающихся</w:t>
      </w:r>
      <w:r w:rsidRPr="00B10F0D">
        <w:rPr>
          <w:rStyle w:val="FontStyle90"/>
          <w:rFonts w:ascii="Times New Roman" w:hAnsi="Times New Roman" w:cs="Times New Roman"/>
          <w:sz w:val="28"/>
          <w:szCs w:val="28"/>
        </w:rPr>
        <w:t>, соответствующих по уровню квалификации, возрасту и требованиям отбора, указанным в официальном положении о проводимом соревновании, а так же обладающих достаточным текущим уровнем физической, моральной и тактико-технической готовности.</w:t>
      </w:r>
    </w:p>
    <w:p w:rsidR="001F4986" w:rsidRPr="00512E65" w:rsidRDefault="001F4986" w:rsidP="00F22831">
      <w:pPr>
        <w:spacing w:before="120" w:after="240" w:line="276" w:lineRule="auto"/>
        <w:ind w:firstLine="709"/>
        <w:jc w:val="both"/>
        <w:outlineLvl w:val="1"/>
        <w:rPr>
          <w:b/>
          <w:sz w:val="28"/>
          <w:szCs w:val="28"/>
        </w:rPr>
      </w:pPr>
      <w:bookmarkStart w:id="29" w:name="_Toc447025297"/>
      <w:bookmarkStart w:id="30" w:name="_Toc480306104"/>
      <w:r w:rsidRPr="00512E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512E65">
        <w:rPr>
          <w:b/>
          <w:sz w:val="28"/>
          <w:szCs w:val="28"/>
        </w:rPr>
        <w:t>. Содержание и методика работы по предметным областям</w:t>
      </w:r>
      <w:bookmarkEnd w:id="29"/>
      <w:r>
        <w:rPr>
          <w:b/>
          <w:sz w:val="28"/>
          <w:szCs w:val="28"/>
        </w:rPr>
        <w:t>.</w:t>
      </w:r>
      <w:bookmarkEnd w:id="30"/>
    </w:p>
    <w:p w:rsidR="001F4986" w:rsidRDefault="001F4986" w:rsidP="00F2283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содержит </w:t>
      </w:r>
      <w:r w:rsidRPr="0009072A">
        <w:rPr>
          <w:b/>
          <w:sz w:val="28"/>
          <w:szCs w:val="28"/>
        </w:rPr>
        <w:t>следующие предметные области:</w:t>
      </w:r>
    </w:p>
    <w:p w:rsidR="001F4986" w:rsidRPr="00E10F64" w:rsidRDefault="001F4986" w:rsidP="00F22831">
      <w:pPr>
        <w:spacing w:line="276" w:lineRule="auto"/>
        <w:jc w:val="both"/>
        <w:rPr>
          <w:sz w:val="28"/>
          <w:szCs w:val="28"/>
        </w:rPr>
      </w:pPr>
      <w:r w:rsidRPr="00E10F64">
        <w:rPr>
          <w:color w:val="000000"/>
          <w:sz w:val="28"/>
          <w:szCs w:val="28"/>
        </w:rPr>
        <w:t>- теоретическая подготовка;</w:t>
      </w:r>
    </w:p>
    <w:p w:rsidR="001F4986" w:rsidRPr="00E10F64" w:rsidRDefault="001F4986" w:rsidP="00F22831">
      <w:pPr>
        <w:spacing w:line="276" w:lineRule="auto"/>
        <w:jc w:val="both"/>
        <w:rPr>
          <w:color w:val="000000"/>
          <w:sz w:val="28"/>
          <w:szCs w:val="28"/>
        </w:rPr>
      </w:pPr>
      <w:r w:rsidRPr="00E10F64">
        <w:rPr>
          <w:color w:val="000000"/>
          <w:sz w:val="28"/>
          <w:szCs w:val="28"/>
        </w:rPr>
        <w:t>- общая и специальная физическая подготовка;</w:t>
      </w:r>
    </w:p>
    <w:p w:rsidR="001F4986" w:rsidRDefault="001F4986" w:rsidP="00F22831">
      <w:pPr>
        <w:spacing w:line="276" w:lineRule="auto"/>
        <w:jc w:val="both"/>
        <w:rPr>
          <w:color w:val="000000"/>
          <w:sz w:val="28"/>
          <w:szCs w:val="28"/>
        </w:rPr>
      </w:pPr>
      <w:r w:rsidRPr="00E10F64">
        <w:rPr>
          <w:color w:val="000000"/>
          <w:sz w:val="28"/>
          <w:szCs w:val="28"/>
        </w:rPr>
        <w:t>- избранный вид спорта;</w:t>
      </w:r>
    </w:p>
    <w:p w:rsidR="001F4986" w:rsidRDefault="001F4986" w:rsidP="00F22831">
      <w:pPr>
        <w:spacing w:line="276" w:lineRule="auto"/>
        <w:jc w:val="both"/>
        <w:rPr>
          <w:color w:val="000000"/>
          <w:sz w:val="28"/>
          <w:szCs w:val="28"/>
        </w:rPr>
      </w:pPr>
      <w:r w:rsidRPr="00E10F64">
        <w:rPr>
          <w:color w:val="000000"/>
          <w:sz w:val="28"/>
          <w:szCs w:val="28"/>
        </w:rPr>
        <w:t>- друг</w:t>
      </w:r>
      <w:r>
        <w:rPr>
          <w:color w:val="000000"/>
          <w:sz w:val="28"/>
          <w:szCs w:val="28"/>
        </w:rPr>
        <w:t>ие виды спорта и подвижные игры;</w:t>
      </w:r>
    </w:p>
    <w:p w:rsidR="001F4986" w:rsidRPr="00E10F64" w:rsidRDefault="001F4986" w:rsidP="001141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инструкторская и судейская практика.</w:t>
      </w:r>
    </w:p>
    <w:p w:rsidR="001F4986" w:rsidRDefault="001F4986" w:rsidP="005252EB">
      <w:pPr>
        <w:pStyle w:val="Style13"/>
        <w:widowControl/>
        <w:tabs>
          <w:tab w:val="left" w:pos="706"/>
        </w:tabs>
        <w:spacing w:before="120" w:after="120" w:line="276" w:lineRule="auto"/>
        <w:ind w:left="709" w:firstLine="709"/>
        <w:outlineLvl w:val="2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31" w:name="_Toc480306105"/>
      <w:r>
        <w:rPr>
          <w:rStyle w:val="FontStyle122"/>
          <w:rFonts w:ascii="Times New Roman" w:hAnsi="Times New Roman" w:cs="Times New Roman"/>
          <w:sz w:val="28"/>
          <w:szCs w:val="28"/>
        </w:rPr>
        <w:t>3.4.1.</w:t>
      </w:r>
      <w:r>
        <w:rPr>
          <w:rStyle w:val="FontStyle122"/>
          <w:rFonts w:ascii="Times New Roman" w:hAnsi="Times New Roman" w:cs="Times New Roman"/>
          <w:sz w:val="28"/>
          <w:szCs w:val="28"/>
        </w:rPr>
        <w:tab/>
        <w:t>Теоретическая подготовка</w:t>
      </w:r>
      <w:bookmarkEnd w:id="31"/>
      <w:r w:rsidRPr="007C1ACD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</w:p>
    <w:p w:rsidR="001F4986" w:rsidRPr="00512E65" w:rsidRDefault="001F4986" w:rsidP="00F2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E65"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12E65">
        <w:rPr>
          <w:rFonts w:ascii="Times New Roman" w:hAnsi="Times New Roman" w:cs="Times New Roman"/>
          <w:sz w:val="28"/>
          <w:szCs w:val="28"/>
        </w:rPr>
        <w:t xml:space="preserve"> осуществляется на всех этапах спортивной подготовки.</w:t>
      </w:r>
    </w:p>
    <w:p w:rsidR="001F4986" w:rsidRDefault="001F4986" w:rsidP="00F22831">
      <w:pPr>
        <w:pStyle w:val="a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9025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E9025F">
        <w:rPr>
          <w:b/>
          <w:iCs/>
          <w:sz w:val="28"/>
          <w:szCs w:val="28"/>
        </w:rPr>
        <w:t>этапе начальной подготовки</w:t>
      </w:r>
      <w:r>
        <w:rPr>
          <w:b/>
          <w:iCs/>
          <w:sz w:val="28"/>
          <w:szCs w:val="28"/>
        </w:rPr>
        <w:t xml:space="preserve"> </w:t>
      </w:r>
      <w:r w:rsidRPr="00226BA9">
        <w:rPr>
          <w:sz w:val="28"/>
          <w:szCs w:val="28"/>
        </w:rPr>
        <w:t>основными методами теоретической подготовки являются: беседы, демонстрация простейших наглядных пособий (плакатов, стендов), просмотр учебных кинофильмов и видеофильмов.</w:t>
      </w:r>
    </w:p>
    <w:p w:rsidR="001F4986" w:rsidRPr="00F22831" w:rsidRDefault="001F4986" w:rsidP="00F22831">
      <w:pPr>
        <w:pStyle w:val="af"/>
        <w:spacing w:before="0" w:beforeAutospacing="0" w:after="0" w:afterAutospacing="0" w:line="276" w:lineRule="auto"/>
        <w:ind w:firstLine="540"/>
        <w:jc w:val="both"/>
        <w:rPr>
          <w:rStyle w:val="FontStyle122"/>
          <w:rFonts w:ascii="Times New Roman" w:hAnsi="Times New Roman" w:cs="Times New Roman"/>
          <w:sz w:val="28"/>
          <w:szCs w:val="28"/>
        </w:rPr>
      </w:pPr>
      <w:r w:rsidRPr="00F22831">
        <w:rPr>
          <w:b/>
          <w:sz w:val="28"/>
          <w:szCs w:val="28"/>
        </w:rPr>
        <w:t>На тренировочном этапе</w:t>
      </w:r>
      <w:r w:rsidRPr="00F22831">
        <w:rPr>
          <w:sz w:val="28"/>
          <w:szCs w:val="28"/>
        </w:rPr>
        <w:t xml:space="preserve"> используются: изучение методической литературы по вопросам обучения и тренировки обучающихся, разбор и анализ техники видов легкой атлетики, методов обучения и тренировки, просмотр видеофильмов, лекции по вопросам тренировки и обучения.</w:t>
      </w:r>
    </w:p>
    <w:p w:rsidR="001F4986" w:rsidRDefault="001F4986" w:rsidP="00F22831">
      <w:pPr>
        <w:pStyle w:val="Style12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7C1ACD">
        <w:rPr>
          <w:rStyle w:val="FontStyle90"/>
          <w:rFonts w:ascii="Times New Roman" w:hAnsi="Times New Roman" w:cs="Times New Roman"/>
          <w:sz w:val="28"/>
          <w:szCs w:val="28"/>
        </w:rPr>
        <w:lastRenderedPageBreak/>
        <w:t xml:space="preserve">Лекционный материал призван сформировать у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обучающихся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 xml:space="preserve"> теоретический базис, необходимый для: правильного понимания значения физической культуры в жизни каждого человека, понимания сути происходящих в организме процессов в результате физической активности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и отдыха, освоения принятой терминологии, ознакомления с историей развития тхэквондо в России и за её пределами, помощи в правильном выборе методов физического воспитания, оценки эффективности тренировочного процесса, исходя из поставленных целей и задач собственного совершенствования.</w:t>
      </w:r>
    </w:p>
    <w:p w:rsidR="001F4986" w:rsidRPr="000F2CFF" w:rsidRDefault="001F4986" w:rsidP="00114187">
      <w:pPr>
        <w:spacing w:before="120" w:after="120" w:line="276" w:lineRule="auto"/>
        <w:ind w:firstLine="1418"/>
        <w:jc w:val="both"/>
        <w:outlineLvl w:val="2"/>
        <w:rPr>
          <w:color w:val="000000"/>
          <w:sz w:val="28"/>
          <w:szCs w:val="28"/>
        </w:rPr>
      </w:pPr>
      <w:bookmarkStart w:id="32" w:name="_Toc447025299"/>
      <w:bookmarkStart w:id="33" w:name="_Toc480306106"/>
      <w:r>
        <w:rPr>
          <w:b/>
          <w:sz w:val="28"/>
          <w:szCs w:val="28"/>
        </w:rPr>
        <w:t>3.4.2</w:t>
      </w:r>
      <w:r w:rsidRPr="002C0859">
        <w:rPr>
          <w:b/>
          <w:sz w:val="28"/>
          <w:szCs w:val="28"/>
        </w:rPr>
        <w:t>. Общая</w:t>
      </w:r>
      <w:r>
        <w:rPr>
          <w:b/>
          <w:sz w:val="28"/>
          <w:szCs w:val="28"/>
        </w:rPr>
        <w:t xml:space="preserve"> </w:t>
      </w:r>
      <w:r w:rsidRPr="002C0859">
        <w:rPr>
          <w:b/>
          <w:sz w:val="28"/>
          <w:szCs w:val="28"/>
        </w:rPr>
        <w:t xml:space="preserve">физическая подготовка (для всех </w:t>
      </w:r>
      <w:r>
        <w:rPr>
          <w:b/>
          <w:sz w:val="28"/>
          <w:szCs w:val="28"/>
        </w:rPr>
        <w:t>учебных групп</w:t>
      </w:r>
      <w:bookmarkEnd w:id="32"/>
      <w:r>
        <w:rPr>
          <w:b/>
          <w:sz w:val="28"/>
          <w:szCs w:val="28"/>
        </w:rPr>
        <w:t>)</w:t>
      </w:r>
      <w:bookmarkEnd w:id="33"/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Задачи обучения</w:t>
      </w:r>
      <w:r w:rsidRPr="000F2CFF">
        <w:rPr>
          <w:rFonts w:ascii="Times New Roman" w:hAnsi="Times New Roman" w:cs="Times New Roman"/>
          <w:sz w:val="28"/>
          <w:szCs w:val="28"/>
        </w:rPr>
        <w:t>: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</w:t>
      </w:r>
      <w:r>
        <w:rPr>
          <w:rFonts w:ascii="Times New Roman" w:hAnsi="Times New Roman" w:cs="Times New Roman"/>
          <w:sz w:val="28"/>
          <w:szCs w:val="28"/>
        </w:rPr>
        <w:t>тхэквондо</w:t>
      </w:r>
      <w:r w:rsidRPr="000F2CFF">
        <w:rPr>
          <w:rFonts w:ascii="Times New Roman" w:hAnsi="Times New Roman" w:cs="Times New Roman"/>
          <w:sz w:val="28"/>
          <w:szCs w:val="28"/>
        </w:rPr>
        <w:t>;</w:t>
      </w:r>
    </w:p>
    <w:p w:rsidR="001F4986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1F4986" w:rsidRDefault="001F4986" w:rsidP="00114187">
      <w:pPr>
        <w:pStyle w:val="ConsPlusNormal"/>
        <w:spacing w:before="120" w:after="120" w:line="276" w:lineRule="auto"/>
        <w:ind w:left="709" w:firstLine="709"/>
        <w:outlineLvl w:val="2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34" w:name="_Toc447025301"/>
      <w:bookmarkStart w:id="35" w:name="_Toc480306107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3.4.3. </w:t>
      </w:r>
      <w:r w:rsidRPr="00EC539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Специал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ьная физическая подготовка</w:t>
      </w:r>
      <w:bookmarkEnd w:id="34"/>
      <w:bookmarkEnd w:id="35"/>
    </w:p>
    <w:p w:rsidR="001F4986" w:rsidRDefault="001F4986" w:rsidP="00114187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Задачи обучения: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освоение комплексов</w:t>
      </w:r>
      <w:r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Pr="000F2CFF">
        <w:rPr>
          <w:rFonts w:ascii="Times New Roman" w:hAnsi="Times New Roman" w:cs="Times New Roman"/>
          <w:sz w:val="28"/>
          <w:szCs w:val="28"/>
        </w:rPr>
        <w:t xml:space="preserve"> физических упражнений;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специальных</w:t>
      </w:r>
      <w:r w:rsidRPr="000F2CFF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(силы, скорости, силовой, </w:t>
      </w:r>
      <w:r w:rsidRPr="006C002A">
        <w:rPr>
          <w:rFonts w:ascii="Times New Roman" w:hAnsi="Times New Roman" w:cs="Times New Roman"/>
          <w:sz w:val="28"/>
          <w:szCs w:val="28"/>
        </w:rPr>
        <w:t>скоростно-силовой</w:t>
      </w:r>
      <w:r>
        <w:rPr>
          <w:rFonts w:ascii="Times New Roman" w:hAnsi="Times New Roman" w:cs="Times New Roman"/>
          <w:sz w:val="28"/>
          <w:szCs w:val="28"/>
        </w:rPr>
        <w:t xml:space="preserve">, специальной  скоростной, специальной общей  </w:t>
      </w:r>
      <w:r w:rsidRPr="000F2CFF">
        <w:rPr>
          <w:rFonts w:ascii="Times New Roman" w:hAnsi="Times New Roman" w:cs="Times New Roman"/>
          <w:sz w:val="28"/>
          <w:szCs w:val="28"/>
        </w:rPr>
        <w:t>выносливости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CFF">
        <w:rPr>
          <w:rFonts w:ascii="Times New Roman" w:hAnsi="Times New Roman" w:cs="Times New Roman"/>
          <w:sz w:val="28"/>
          <w:szCs w:val="28"/>
        </w:rPr>
        <w:t xml:space="preserve"> и их гармоничное сочетание применительно к специфике занятий</w:t>
      </w:r>
      <w:r>
        <w:rPr>
          <w:rFonts w:ascii="Times New Roman" w:hAnsi="Times New Roman" w:cs="Times New Roman"/>
          <w:sz w:val="28"/>
          <w:szCs w:val="28"/>
        </w:rPr>
        <w:t xml:space="preserve"> тхэквондо.</w:t>
      </w:r>
    </w:p>
    <w:p w:rsidR="001F4986" w:rsidRDefault="001F4986" w:rsidP="00114187">
      <w:pPr>
        <w:pStyle w:val="ConsPlusNormal"/>
        <w:spacing w:before="120" w:after="120" w:line="276" w:lineRule="auto"/>
        <w:ind w:left="709" w:firstLine="709"/>
        <w:outlineLvl w:val="2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36" w:name="_Toc447025302"/>
      <w:bookmarkStart w:id="37" w:name="_Toc480306108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3.4.4. Избранный вид спорта. Т</w:t>
      </w:r>
      <w:r w:rsidRPr="00EC539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ехническая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 тактическая </w:t>
      </w:r>
      <w:r w:rsidRPr="00EC539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подготовка</w:t>
      </w:r>
      <w:bookmarkEnd w:id="36"/>
      <w:bookmarkEnd w:id="37"/>
    </w:p>
    <w:p w:rsidR="001F4986" w:rsidRPr="00A0690C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F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A0690C">
        <w:rPr>
          <w:rFonts w:ascii="Times New Roman" w:hAnsi="Times New Roman" w:cs="Times New Roman"/>
          <w:b/>
          <w:sz w:val="28"/>
          <w:szCs w:val="28"/>
        </w:rPr>
        <w:t>: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овладение основами техники и тактики в виде спорта</w:t>
      </w:r>
      <w:r>
        <w:rPr>
          <w:rFonts w:ascii="Times New Roman" w:hAnsi="Times New Roman" w:cs="Times New Roman"/>
          <w:sz w:val="28"/>
          <w:szCs w:val="28"/>
        </w:rPr>
        <w:t xml:space="preserve"> тхэквондо</w:t>
      </w:r>
      <w:r w:rsidRPr="000F2CFF">
        <w:rPr>
          <w:rFonts w:ascii="Times New Roman" w:hAnsi="Times New Roman" w:cs="Times New Roman"/>
          <w:sz w:val="28"/>
          <w:szCs w:val="28"/>
        </w:rPr>
        <w:t>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повышение уровня функциональной подготовленности;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 xml:space="preserve">- освоение соответствующих возрасту, полу и уровню подготовленности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0F2CFF">
        <w:rPr>
          <w:rFonts w:ascii="Times New Roman" w:hAnsi="Times New Roman" w:cs="Times New Roman"/>
          <w:sz w:val="28"/>
          <w:szCs w:val="28"/>
        </w:rPr>
        <w:t>ающихся тренировочных и соревновательных нагрузок;</w:t>
      </w:r>
    </w:p>
    <w:p w:rsidR="001F4986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 xml:space="preserve">- выполнение требований, норм и условий их выполнения для присвоения спортивных разрядов и званий по </w:t>
      </w:r>
      <w:r>
        <w:rPr>
          <w:rFonts w:ascii="Times New Roman" w:hAnsi="Times New Roman" w:cs="Times New Roman"/>
          <w:sz w:val="28"/>
          <w:szCs w:val="28"/>
        </w:rPr>
        <w:t>тхэквондо</w:t>
      </w:r>
      <w:r w:rsidRPr="000F2CFF">
        <w:rPr>
          <w:rFonts w:ascii="Times New Roman" w:hAnsi="Times New Roman" w:cs="Times New Roman"/>
          <w:sz w:val="28"/>
          <w:szCs w:val="28"/>
        </w:rPr>
        <w:t>.</w:t>
      </w:r>
    </w:p>
    <w:p w:rsidR="001F4986" w:rsidRPr="00EC539A" w:rsidRDefault="001F4986" w:rsidP="00114187">
      <w:pPr>
        <w:spacing w:before="120" w:after="120" w:line="276" w:lineRule="auto"/>
        <w:ind w:left="709" w:firstLine="709"/>
        <w:outlineLvl w:val="2"/>
        <w:rPr>
          <w:b/>
          <w:sz w:val="28"/>
          <w:szCs w:val="28"/>
        </w:rPr>
      </w:pPr>
      <w:bookmarkStart w:id="38" w:name="_Toc447025300"/>
      <w:bookmarkStart w:id="39" w:name="_Toc480306109"/>
      <w:r>
        <w:rPr>
          <w:b/>
          <w:sz w:val="28"/>
          <w:szCs w:val="28"/>
        </w:rPr>
        <w:t xml:space="preserve">3.4.5. </w:t>
      </w:r>
      <w:r w:rsidRPr="00EC539A">
        <w:rPr>
          <w:b/>
          <w:sz w:val="28"/>
          <w:szCs w:val="28"/>
        </w:rPr>
        <w:t>Упражнения из других видов спорта и подвижные игры</w:t>
      </w:r>
      <w:r>
        <w:rPr>
          <w:b/>
          <w:sz w:val="28"/>
          <w:szCs w:val="28"/>
        </w:rPr>
        <w:t>.</w:t>
      </w:r>
      <w:bookmarkEnd w:id="38"/>
      <w:bookmarkEnd w:id="39"/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FF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lastRenderedPageBreak/>
        <w:t>- умение точно и своевременно выполнять задания, связанные с обязательными для всех в подвижных играх правилами;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:rsidR="001F4986" w:rsidRPr="000F2CFF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1F4986" w:rsidRDefault="001F4986" w:rsidP="00114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FF">
        <w:rPr>
          <w:rFonts w:ascii="Times New Roman" w:hAnsi="Times New Roman" w:cs="Times New Roman"/>
          <w:sz w:val="28"/>
          <w:szCs w:val="28"/>
        </w:rPr>
        <w:t>- навыки сохранения собственной физической формы.</w:t>
      </w:r>
    </w:p>
    <w:p w:rsidR="001F4986" w:rsidRPr="00B10F0D" w:rsidRDefault="001F4986" w:rsidP="005252EB">
      <w:pPr>
        <w:pStyle w:val="Style7"/>
        <w:widowControl/>
        <w:spacing w:before="120" w:after="120" w:line="276" w:lineRule="auto"/>
        <w:ind w:left="1418" w:firstLine="22"/>
        <w:outlineLvl w:val="2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40" w:name="_Toc480306110"/>
      <w:r w:rsidRPr="00B10F0D">
        <w:rPr>
          <w:rStyle w:val="FontStyle122"/>
          <w:rFonts w:ascii="Times New Roman" w:hAnsi="Times New Roman" w:cs="Times New Roman"/>
          <w:sz w:val="28"/>
          <w:szCs w:val="28"/>
        </w:rPr>
        <w:t>3.</w:t>
      </w:r>
      <w:r>
        <w:rPr>
          <w:rStyle w:val="FontStyle122"/>
          <w:rFonts w:ascii="Times New Roman" w:hAnsi="Times New Roman" w:cs="Times New Roman"/>
          <w:sz w:val="28"/>
          <w:szCs w:val="28"/>
        </w:rPr>
        <w:t>4</w:t>
      </w:r>
      <w:r w:rsidRPr="00B10F0D">
        <w:rPr>
          <w:rStyle w:val="FontStyle122"/>
          <w:rFonts w:ascii="Times New Roman" w:hAnsi="Times New Roman" w:cs="Times New Roman"/>
          <w:sz w:val="28"/>
          <w:szCs w:val="28"/>
        </w:rPr>
        <w:t>.</w:t>
      </w:r>
      <w:r>
        <w:rPr>
          <w:rStyle w:val="FontStyle122"/>
          <w:rFonts w:ascii="Times New Roman" w:hAnsi="Times New Roman" w:cs="Times New Roman"/>
          <w:sz w:val="28"/>
          <w:szCs w:val="28"/>
        </w:rPr>
        <w:t>6</w:t>
      </w:r>
      <w:r w:rsidRPr="00B10F0D">
        <w:rPr>
          <w:rStyle w:val="FontStyle122"/>
          <w:rFonts w:ascii="Times New Roman" w:hAnsi="Times New Roman" w:cs="Times New Roman"/>
          <w:sz w:val="28"/>
          <w:szCs w:val="28"/>
        </w:rPr>
        <w:t>. Инструкторская и судейская практика</w:t>
      </w:r>
      <w:bookmarkEnd w:id="40"/>
    </w:p>
    <w:p w:rsidR="001F4986" w:rsidRPr="00C25389" w:rsidRDefault="001F4986" w:rsidP="00114187">
      <w:pPr>
        <w:pStyle w:val="Style10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25389">
        <w:rPr>
          <w:rStyle w:val="FontStyle90"/>
          <w:rFonts w:ascii="Times New Roman" w:hAnsi="Times New Roman" w:cs="Times New Roman"/>
          <w:sz w:val="28"/>
          <w:szCs w:val="28"/>
        </w:rPr>
        <w:t>Для повышения уровня теоретических знаний, набора опыта и расширения профессионального кругозора спортсмена рекомендуется включение в процесс подготовки судейской и инструкторской практики, начиная с тренировочного этапа.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1051"/>
        <w:gridCol w:w="2189"/>
        <w:gridCol w:w="2340"/>
      </w:tblGrid>
      <w:tr w:rsidR="001F4986" w:rsidTr="00A5657A">
        <w:trPr>
          <w:trHeight w:hRule="exact" w:val="451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58"/>
              <w:widowControl/>
              <w:ind w:left="1848"/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B10F0D" w:rsidRDefault="001F4986" w:rsidP="00A5657A">
            <w:pPr>
              <w:pStyle w:val="Style58"/>
              <w:widowControl/>
              <w:ind w:left="1848"/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F4986" w:rsidRPr="00B10F0D" w:rsidRDefault="001F4986" w:rsidP="00A5657A">
            <w:pPr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B10F0D" w:rsidRDefault="001F4986" w:rsidP="00A5657A">
            <w:pPr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58"/>
              <w:widowControl/>
              <w:jc w:val="center"/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B10F0D" w:rsidRDefault="001F4986" w:rsidP="00A5657A">
            <w:pPr>
              <w:pStyle w:val="Style58"/>
              <w:widowControl/>
              <w:jc w:val="center"/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F4986" w:rsidRPr="00B10F0D" w:rsidRDefault="001F4986" w:rsidP="00A5657A">
            <w:pPr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B10F0D" w:rsidRDefault="001F4986" w:rsidP="00A5657A">
            <w:pPr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58"/>
              <w:widowControl/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F4986" w:rsidTr="00A5657A">
        <w:trPr>
          <w:trHeight w:hRule="exact" w:val="605"/>
        </w:trPr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rPr>
                <w:rStyle w:val="FontStyle1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54" w:lineRule="exact"/>
              <w:ind w:left="206" w:right="91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50" w:lineRule="exact"/>
              <w:ind w:right="106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</w:tr>
      <w:tr w:rsidR="001F4986" w:rsidTr="00A5657A">
        <w:trPr>
          <w:trHeight w:hRule="exact" w:val="273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3"/>
              <w:widowControl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B10F0D" w:rsidRDefault="001F4986" w:rsidP="00A5657A">
            <w:pPr>
              <w:pStyle w:val="Style33"/>
              <w:widowControl/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hanging="10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706" w:hanging="74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986" w:rsidTr="00A5657A">
        <w:trPr>
          <w:trHeight w:hRule="exact" w:val="366"/>
        </w:trPr>
        <w:tc>
          <w:tcPr>
            <w:tcW w:w="43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307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562" w:hanging="56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696" w:hanging="73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986" w:rsidTr="00A5657A">
        <w:trPr>
          <w:trHeight w:hRule="exact" w:val="363"/>
        </w:trPr>
        <w:tc>
          <w:tcPr>
            <w:tcW w:w="43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312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566" w:hanging="56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696" w:hanging="73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4986" w:rsidTr="00A5657A">
        <w:trPr>
          <w:trHeight w:hRule="exact" w:val="372"/>
        </w:trPr>
        <w:tc>
          <w:tcPr>
            <w:tcW w:w="43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298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552" w:hanging="55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686" w:hanging="72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4986" w:rsidTr="00A5657A">
        <w:trPr>
          <w:trHeight w:hRule="exact" w:val="372"/>
        </w:trPr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298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552" w:hanging="55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10F0D" w:rsidRDefault="001F4986" w:rsidP="00A5657A">
            <w:pPr>
              <w:pStyle w:val="Style30"/>
              <w:widowControl/>
              <w:spacing w:line="240" w:lineRule="auto"/>
              <w:ind w:left="686" w:hanging="726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B10F0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4986" w:rsidRPr="007C1ACD" w:rsidRDefault="001F4986" w:rsidP="005252EB">
      <w:pPr>
        <w:pStyle w:val="Style7"/>
        <w:widowControl/>
        <w:spacing w:before="120" w:after="120" w:line="276" w:lineRule="auto"/>
        <w:ind w:firstLine="1440"/>
        <w:outlineLvl w:val="2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41" w:name="_Toc480306111"/>
      <w:r w:rsidRPr="007C1ACD">
        <w:rPr>
          <w:rStyle w:val="FontStyle90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4</w:t>
      </w:r>
      <w:r w:rsidRPr="007C1ACD">
        <w:rPr>
          <w:rStyle w:val="FontStyle9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7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 xml:space="preserve">. </w:t>
      </w:r>
      <w:r w:rsidRPr="00CA0F44">
        <w:rPr>
          <w:rStyle w:val="FontStyle90"/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Style w:val="FontStyle90"/>
          <w:rFonts w:ascii="Times New Roman" w:hAnsi="Times New Roman" w:cs="Times New Roman"/>
          <w:sz w:val="28"/>
          <w:szCs w:val="28"/>
        </w:rPr>
        <w:t>-</w:t>
      </w:r>
      <w:r>
        <w:rPr>
          <w:rStyle w:val="FontStyle122"/>
          <w:rFonts w:ascii="Times New Roman" w:hAnsi="Times New Roman" w:cs="Times New Roman"/>
          <w:sz w:val="28"/>
          <w:szCs w:val="28"/>
        </w:rPr>
        <w:t>т</w:t>
      </w:r>
      <w:r w:rsidRPr="007C1ACD">
        <w:rPr>
          <w:rStyle w:val="FontStyle122"/>
          <w:rFonts w:ascii="Times New Roman" w:hAnsi="Times New Roman" w:cs="Times New Roman"/>
          <w:sz w:val="28"/>
          <w:szCs w:val="28"/>
        </w:rPr>
        <w:t>ренировочные сборы</w:t>
      </w:r>
      <w:bookmarkEnd w:id="41"/>
    </w:p>
    <w:p w:rsidR="001F4986" w:rsidRPr="007C1ACD" w:rsidRDefault="001F4986" w:rsidP="00F22831">
      <w:pPr>
        <w:pStyle w:val="Style9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>Учебно-т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ренировочные сборы - особая эффективная форма тренировочного процесса, связанная с максимальной концентрацией спортсмена на решении поставленных текущих тренировочных задач. Как правило, проведение сборов связано с выездом на удалённые тренировочные базы, обладающие необходимой для решения поставленных задач экологией и инфраструктурой. Но могут проводиться и на базе школы, при условии создания специальных условий для усиленной нагрузки или восстановления.</w:t>
      </w:r>
    </w:p>
    <w:p w:rsidR="001F4986" w:rsidRPr="00F22831" w:rsidRDefault="001F4986" w:rsidP="00F22831">
      <w:pPr>
        <w:pStyle w:val="Style7"/>
        <w:widowControl/>
        <w:spacing w:before="120" w:after="120" w:line="276" w:lineRule="auto"/>
        <w:ind w:firstLine="1440"/>
        <w:jc w:val="center"/>
        <w:rPr>
          <w:b/>
          <w:bCs/>
          <w:sz w:val="28"/>
          <w:szCs w:val="28"/>
        </w:rPr>
      </w:pPr>
      <w:r w:rsidRPr="00F22831">
        <w:rPr>
          <w:rStyle w:val="FontStyle122"/>
          <w:rFonts w:ascii="Times New Roman" w:hAnsi="Times New Roman" w:cs="Times New Roman"/>
          <w:b w:val="0"/>
          <w:sz w:val="28"/>
          <w:szCs w:val="28"/>
        </w:rPr>
        <w:t>Виды и предельная длительность тренировочных сборов</w:t>
      </w: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2340"/>
        <w:gridCol w:w="1800"/>
      </w:tblGrid>
      <w:tr w:rsidR="001F4986" w:rsidTr="00A5657A">
        <w:trPr>
          <w:trHeight w:hRule="exact" w:val="584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Default="001F4986" w:rsidP="00A5657A">
            <w:pPr>
              <w:pStyle w:val="Style84"/>
              <w:widowControl/>
              <w:spacing w:line="254" w:lineRule="exact"/>
              <w:ind w:left="48" w:right="3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7C1ACD" w:rsidRDefault="001F4986" w:rsidP="00A5657A">
            <w:pPr>
              <w:pStyle w:val="Style84"/>
              <w:widowControl/>
              <w:spacing w:line="254" w:lineRule="exact"/>
              <w:ind w:left="48" w:right="3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Вид тренировочного сбора</w:t>
            </w:r>
          </w:p>
          <w:p w:rsidR="001F4986" w:rsidRPr="007C1ACD" w:rsidRDefault="001F4986" w:rsidP="00A5657A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7C1ACD" w:rsidRDefault="001F4986" w:rsidP="00A5657A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50" w:lineRule="exact"/>
              <w:ind w:left="178" w:right="192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Максимальная продолжительность сбора на этапе подготовки (дней)</w:t>
            </w:r>
          </w:p>
        </w:tc>
      </w:tr>
      <w:tr w:rsidR="001F4986" w:rsidTr="00A5657A">
        <w:trPr>
          <w:trHeight w:hRule="exact" w:val="356"/>
        </w:trPr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533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1F4986" w:rsidTr="00A5657A">
        <w:trPr>
          <w:trHeight w:hRule="exact" w:val="68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50" w:lineRule="exact"/>
              <w:ind w:left="139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По подготовке к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чемпионатам,</w:t>
            </w:r>
          </w:p>
          <w:p w:rsidR="001F4986" w:rsidRPr="007C1ACD" w:rsidRDefault="001F4986" w:rsidP="00A5657A">
            <w:pPr>
              <w:pStyle w:val="Style84"/>
              <w:widowControl/>
              <w:spacing w:line="250" w:lineRule="exact"/>
              <w:ind w:left="139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Кубкам,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первенствам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571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33"/>
              <w:widowControl/>
            </w:pPr>
          </w:p>
        </w:tc>
      </w:tr>
      <w:tr w:rsidR="001F4986" w:rsidTr="00A5657A">
        <w:trPr>
          <w:trHeight w:hRule="exact" w:val="5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5" w:lineRule="exact"/>
              <w:ind w:left="130" w:right="379" w:firstLine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По подготовке к другим</w:t>
            </w:r>
          </w:p>
          <w:p w:rsidR="001F4986" w:rsidRPr="007C1ACD" w:rsidRDefault="001F4986" w:rsidP="00A5657A">
            <w:pPr>
              <w:pStyle w:val="Style84"/>
              <w:widowControl/>
              <w:spacing w:line="245" w:lineRule="exact"/>
              <w:ind w:left="130" w:right="379" w:firstLine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всероссийским соревнованиям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566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33"/>
              <w:widowControl/>
            </w:pPr>
          </w:p>
        </w:tc>
      </w:tr>
      <w:tr w:rsidR="001F4986" w:rsidTr="00A5657A">
        <w:trPr>
          <w:trHeight w:hRule="exact" w:val="72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54" w:lineRule="exact"/>
              <w:ind w:left="130" w:right="254" w:firstLine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По общей и (или) специальной физической подготовке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504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562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33"/>
              <w:widowControl/>
            </w:pPr>
          </w:p>
        </w:tc>
      </w:tr>
      <w:tr w:rsidR="001F4986" w:rsidTr="00A5657A">
        <w:trPr>
          <w:trHeight w:hRule="exact" w:val="4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139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ind w:left="585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Не более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22"/>
              <w:widowControl/>
              <w:jc w:val="center"/>
              <w:rPr>
                <w:rStyle w:val="FontStyle114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11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986" w:rsidTr="00A5657A">
        <w:trPr>
          <w:trHeight w:hRule="exact" w:val="61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5" w:lineRule="exact"/>
              <w:ind w:left="12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40" w:lineRule="auto"/>
              <w:ind w:left="13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 раз в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</w:pPr>
          </w:p>
        </w:tc>
      </w:tr>
      <w:tr w:rsidR="001F4986" w:rsidTr="00A5657A">
        <w:trPr>
          <w:trHeight w:hRule="exact" w:val="56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84"/>
              <w:widowControl/>
              <w:spacing w:line="254" w:lineRule="exact"/>
              <w:ind w:left="130" w:right="413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Тренировочные сборы в каникулярный</w:t>
            </w: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7C1ACD" w:rsidRDefault="001F4986" w:rsidP="00A5657A">
            <w:pPr>
              <w:pStyle w:val="Style51"/>
              <w:widowControl/>
              <w:ind w:left="139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C1ACD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 21 дня подряд, но не более двух раз в год</w:t>
            </w:r>
          </w:p>
        </w:tc>
      </w:tr>
    </w:tbl>
    <w:p w:rsidR="001F4986" w:rsidRPr="006A2F8A" w:rsidRDefault="001F4986" w:rsidP="00CF6F6D">
      <w:pPr>
        <w:spacing w:before="120" w:after="120" w:line="276" w:lineRule="auto"/>
        <w:ind w:left="709" w:firstLine="709"/>
        <w:jc w:val="both"/>
        <w:outlineLvl w:val="2"/>
        <w:rPr>
          <w:b/>
          <w:bCs/>
          <w:sz w:val="16"/>
          <w:szCs w:val="16"/>
        </w:rPr>
      </w:pPr>
      <w:bookmarkStart w:id="42" w:name="_Toc447025305"/>
      <w:bookmarkStart w:id="43" w:name="_Toc480306112"/>
      <w:r w:rsidRPr="006A2F8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6A2F8A">
        <w:rPr>
          <w:b/>
          <w:sz w:val="28"/>
          <w:szCs w:val="28"/>
        </w:rPr>
        <w:t>.8. Применение восстановительных средств</w:t>
      </w:r>
      <w:bookmarkEnd w:id="42"/>
      <w:bookmarkEnd w:id="43"/>
    </w:p>
    <w:p w:rsidR="001F4986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226BA9">
        <w:rPr>
          <w:color w:val="000000"/>
          <w:sz w:val="28"/>
          <w:szCs w:val="28"/>
        </w:rPr>
        <w:t>Неотъемлемой составной часть</w:t>
      </w:r>
      <w:r>
        <w:rPr>
          <w:color w:val="000000"/>
          <w:sz w:val="28"/>
          <w:szCs w:val="28"/>
        </w:rPr>
        <w:t>ю каждого плана тренировки долж</w:t>
      </w:r>
      <w:r w:rsidRPr="00226BA9">
        <w:rPr>
          <w:color w:val="000000"/>
          <w:sz w:val="28"/>
          <w:szCs w:val="28"/>
        </w:rPr>
        <w:t>но быть использование средств восстановления.</w:t>
      </w:r>
      <w:r w:rsidRPr="00D97C52"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Конкретный план, объём и целесообразность проведения восстановительных мероприятий определяет тренер</w:t>
      </w:r>
      <w:r>
        <w:rPr>
          <w:rStyle w:val="FontStyle90"/>
          <w:rFonts w:ascii="Times New Roman" w:hAnsi="Times New Roman" w:cs="Times New Roman"/>
          <w:sz w:val="28"/>
          <w:szCs w:val="28"/>
        </w:rPr>
        <w:t>-преподаватель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, исходя из решения текущих задач подготовки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и рекомендаций врача.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26BA9">
        <w:rPr>
          <w:color w:val="000000"/>
          <w:sz w:val="28"/>
          <w:szCs w:val="28"/>
        </w:rPr>
        <w:t xml:space="preserve"> Все многочисленные средства восстановления подразделяются на три </w:t>
      </w:r>
      <w:r>
        <w:rPr>
          <w:color w:val="000000"/>
          <w:sz w:val="28"/>
          <w:szCs w:val="28"/>
        </w:rPr>
        <w:t>группы: педагоги</w:t>
      </w:r>
      <w:r w:rsidRPr="00226BA9">
        <w:rPr>
          <w:color w:val="000000"/>
          <w:sz w:val="28"/>
          <w:szCs w:val="28"/>
        </w:rPr>
        <w:t>ческие, психологические, медико-биологические.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26BA9">
        <w:rPr>
          <w:color w:val="000000"/>
          <w:sz w:val="28"/>
          <w:szCs w:val="28"/>
        </w:rPr>
        <w:t>Система профилактико-восстановительных мероприятий носит комплексный характер и включает в</w:t>
      </w:r>
      <w:r>
        <w:rPr>
          <w:color w:val="000000"/>
          <w:sz w:val="28"/>
          <w:szCs w:val="28"/>
        </w:rPr>
        <w:t xml:space="preserve"> себя средства психолого-педаго</w:t>
      </w:r>
      <w:r w:rsidRPr="00226BA9">
        <w:rPr>
          <w:color w:val="000000"/>
          <w:sz w:val="28"/>
          <w:szCs w:val="28"/>
        </w:rPr>
        <w:t>гического и медико-биологического воздействия.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D67D0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Pr="008D67D0">
        <w:rPr>
          <w:b/>
          <w:iCs/>
          <w:color w:val="000000"/>
          <w:sz w:val="28"/>
          <w:szCs w:val="28"/>
        </w:rPr>
        <w:t>психолого-педагогическими средствам</w:t>
      </w:r>
      <w:r>
        <w:rPr>
          <w:b/>
          <w:iCs/>
          <w:color w:val="000000"/>
          <w:sz w:val="28"/>
          <w:szCs w:val="28"/>
        </w:rPr>
        <w:t xml:space="preserve"> </w:t>
      </w:r>
      <w:r w:rsidRPr="00226BA9">
        <w:rPr>
          <w:color w:val="000000"/>
          <w:sz w:val="28"/>
          <w:szCs w:val="28"/>
        </w:rPr>
        <w:t>относятся: 1) творческое использование трен</w:t>
      </w:r>
      <w:r>
        <w:rPr>
          <w:color w:val="000000"/>
          <w:sz w:val="28"/>
          <w:szCs w:val="28"/>
        </w:rPr>
        <w:t>ировочных и соревновательных на</w:t>
      </w:r>
      <w:r w:rsidRPr="00226BA9">
        <w:rPr>
          <w:color w:val="000000"/>
          <w:sz w:val="28"/>
          <w:szCs w:val="28"/>
        </w:rPr>
        <w:t>грузок; 2) применение средств общей физической подготовки с целью переключения форм двигательной</w:t>
      </w:r>
      <w:r>
        <w:rPr>
          <w:color w:val="000000"/>
          <w:sz w:val="28"/>
          <w:szCs w:val="28"/>
        </w:rPr>
        <w:t xml:space="preserve"> активности и создания благопри</w:t>
      </w:r>
      <w:r w:rsidRPr="00226BA9">
        <w:rPr>
          <w:color w:val="000000"/>
          <w:sz w:val="28"/>
          <w:szCs w:val="28"/>
        </w:rPr>
        <w:t xml:space="preserve">ятных условий для протекания процесса </w:t>
      </w:r>
      <w:r>
        <w:rPr>
          <w:color w:val="000000"/>
          <w:sz w:val="28"/>
          <w:szCs w:val="28"/>
        </w:rPr>
        <w:t>восстановления; 3) оптималь</w:t>
      </w:r>
      <w:r w:rsidRPr="00226BA9">
        <w:rPr>
          <w:color w:val="000000"/>
          <w:sz w:val="28"/>
          <w:szCs w:val="28"/>
        </w:rPr>
        <w:t>ная продолжительность отдыха м</w:t>
      </w:r>
      <w:r>
        <w:rPr>
          <w:color w:val="000000"/>
          <w:sz w:val="28"/>
          <w:szCs w:val="28"/>
        </w:rPr>
        <w:t>ежду занятиями, варьирование ин</w:t>
      </w:r>
      <w:r w:rsidRPr="00226BA9">
        <w:rPr>
          <w:color w:val="000000"/>
          <w:sz w:val="28"/>
          <w:szCs w:val="28"/>
        </w:rPr>
        <w:t>тервалов отдыха между упражнени</w:t>
      </w:r>
      <w:r>
        <w:rPr>
          <w:color w:val="000000"/>
          <w:sz w:val="28"/>
          <w:szCs w:val="28"/>
        </w:rPr>
        <w:t>ями; 4) применение средств и ме</w:t>
      </w:r>
      <w:r w:rsidRPr="00226BA9">
        <w:rPr>
          <w:color w:val="000000"/>
          <w:sz w:val="28"/>
          <w:szCs w:val="28"/>
        </w:rPr>
        <w:t>тодов психорегулирующей тренировки.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D67D0">
        <w:rPr>
          <w:b/>
          <w:iCs/>
          <w:sz w:val="28"/>
          <w:szCs w:val="28"/>
        </w:rPr>
        <w:t>К медико-биологическим средствам</w:t>
      </w:r>
      <w:r>
        <w:rPr>
          <w:b/>
          <w:iCs/>
          <w:sz w:val="28"/>
          <w:szCs w:val="28"/>
        </w:rPr>
        <w:t xml:space="preserve"> </w:t>
      </w:r>
      <w:r w:rsidRPr="00226BA9">
        <w:rPr>
          <w:sz w:val="28"/>
          <w:szCs w:val="28"/>
        </w:rPr>
        <w:t>относятся: 1) специализированное питание,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фармакологические средства; 2) распорядок дня; 3) спортивный массах (ручной и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вибрационный); 4) гидропроцедуры (контрастные ванны, разнообразные души: дождевой, циркулярный, шарко, подводный душ-массаж, шотландский душ, вибрационный, «жемчужные» ванны, суховоздушная и парная баня); 5) отдельные виды бальнеопроцедур: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 xml:space="preserve">хлоридно-натриевые ванны, хвойные ванны; 6) электро-свето-терапия </w:t>
      </w:r>
      <w:r>
        <w:rPr>
          <w:sz w:val="28"/>
          <w:szCs w:val="28"/>
        </w:rPr>
        <w:t xml:space="preserve">– </w:t>
      </w:r>
      <w:r w:rsidRPr="00226BA9">
        <w:rPr>
          <w:sz w:val="28"/>
          <w:szCs w:val="28"/>
        </w:rPr>
        <w:t>диадинамические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токи, токи Бернера, электростимуляция, ультрафиолетовое облучение; 7) баротерапия; 8) кислородотерапия.</w:t>
      </w:r>
    </w:p>
    <w:p w:rsidR="001F4986" w:rsidRPr="00226BA9" w:rsidRDefault="001F4986" w:rsidP="00CF6F6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26BA9">
        <w:rPr>
          <w:color w:val="000000"/>
          <w:sz w:val="28"/>
          <w:szCs w:val="28"/>
        </w:rPr>
        <w:t>Применение восстанавливающих средств должно осуществляться на фоне гигиенически целесообра</w:t>
      </w:r>
      <w:r>
        <w:rPr>
          <w:color w:val="000000"/>
          <w:sz w:val="28"/>
          <w:szCs w:val="28"/>
        </w:rPr>
        <w:t>зного распорядка для юных спорт</w:t>
      </w:r>
      <w:r w:rsidRPr="00226BA9">
        <w:rPr>
          <w:color w:val="000000"/>
          <w:sz w:val="28"/>
          <w:szCs w:val="28"/>
        </w:rPr>
        <w:t>сменов и рационального питания. Режим дня и питание могут иметь специальную восстанавливающую направленность.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26BA9">
        <w:rPr>
          <w:color w:val="000000"/>
          <w:sz w:val="28"/>
          <w:szCs w:val="28"/>
        </w:rPr>
        <w:t>Следует умело использовать вос</w:t>
      </w:r>
      <w:r>
        <w:rPr>
          <w:color w:val="000000"/>
          <w:sz w:val="28"/>
          <w:szCs w:val="28"/>
        </w:rPr>
        <w:t>станавливающую роль сна. Продол</w:t>
      </w:r>
      <w:r w:rsidRPr="00226BA9">
        <w:rPr>
          <w:color w:val="000000"/>
          <w:sz w:val="28"/>
          <w:szCs w:val="28"/>
        </w:rPr>
        <w:t>жительность ночного сна после з</w:t>
      </w:r>
      <w:r>
        <w:rPr>
          <w:color w:val="000000"/>
          <w:sz w:val="28"/>
          <w:szCs w:val="28"/>
        </w:rPr>
        <w:t>начительных тренировочных нагру</w:t>
      </w:r>
      <w:r w:rsidRPr="00226BA9">
        <w:rPr>
          <w:color w:val="000000"/>
          <w:sz w:val="28"/>
          <w:szCs w:val="28"/>
        </w:rPr>
        <w:t>зок может быть увеличена до 9-10 часов за счет более раннего отхода ко сну (на 1-1,5 часа) и более позднег</w:t>
      </w:r>
      <w:r>
        <w:rPr>
          <w:color w:val="000000"/>
          <w:sz w:val="28"/>
          <w:szCs w:val="28"/>
        </w:rPr>
        <w:t>о подъема (на 30-60 минут), осо</w:t>
      </w:r>
      <w:r w:rsidRPr="00226BA9">
        <w:rPr>
          <w:color w:val="000000"/>
          <w:sz w:val="28"/>
          <w:szCs w:val="28"/>
        </w:rPr>
        <w:t xml:space="preserve">бенно в осенне-зимний сезон. </w:t>
      </w:r>
      <w:r w:rsidRPr="00226BA9">
        <w:rPr>
          <w:color w:val="000000"/>
          <w:sz w:val="28"/>
          <w:szCs w:val="28"/>
        </w:rPr>
        <w:lastRenderedPageBreak/>
        <w:t>Дневно</w:t>
      </w:r>
      <w:r>
        <w:rPr>
          <w:color w:val="000000"/>
          <w:sz w:val="28"/>
          <w:szCs w:val="28"/>
        </w:rPr>
        <w:t>й сон спортсмена на сборах обус</w:t>
      </w:r>
      <w:r w:rsidRPr="00226BA9">
        <w:rPr>
          <w:color w:val="000000"/>
          <w:sz w:val="28"/>
          <w:szCs w:val="28"/>
        </w:rPr>
        <w:t>ловливает восстановление и подд</w:t>
      </w:r>
      <w:r>
        <w:rPr>
          <w:color w:val="000000"/>
          <w:sz w:val="28"/>
          <w:szCs w:val="28"/>
        </w:rPr>
        <w:t>ержание спортивной работоспособ</w:t>
      </w:r>
      <w:r w:rsidRPr="00226BA9">
        <w:rPr>
          <w:color w:val="000000"/>
          <w:sz w:val="28"/>
          <w:szCs w:val="28"/>
        </w:rPr>
        <w:t>ности на высоком уровне во второй половине дня. После тренировок и соревнований для спортсмена в теч</w:t>
      </w:r>
      <w:r>
        <w:rPr>
          <w:color w:val="000000"/>
          <w:sz w:val="28"/>
          <w:szCs w:val="28"/>
        </w:rPr>
        <w:t>ение дня наиболее приемлемы пас</w:t>
      </w:r>
      <w:r w:rsidRPr="00226BA9">
        <w:rPr>
          <w:color w:val="000000"/>
          <w:sz w:val="28"/>
          <w:szCs w:val="28"/>
        </w:rPr>
        <w:t>сивные формы отдыха, не связанные</w:t>
      </w:r>
      <w:r>
        <w:rPr>
          <w:color w:val="000000"/>
          <w:sz w:val="28"/>
          <w:szCs w:val="28"/>
        </w:rPr>
        <w:t xml:space="preserve"> с большой эмоциональной нагруз</w:t>
      </w:r>
      <w:r w:rsidRPr="00226BA9">
        <w:rPr>
          <w:color w:val="000000"/>
          <w:sz w:val="28"/>
          <w:szCs w:val="28"/>
        </w:rPr>
        <w:t>кой, но создающие положительный эмоциональный фон.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26BA9">
        <w:rPr>
          <w:color w:val="000000"/>
          <w:sz w:val="28"/>
          <w:szCs w:val="28"/>
        </w:rPr>
        <w:t>Восстановительный пищевой рацион юных спортсменов должен быть построен на основе сбалансир</w:t>
      </w:r>
      <w:r>
        <w:rPr>
          <w:color w:val="000000"/>
          <w:sz w:val="28"/>
          <w:szCs w:val="28"/>
        </w:rPr>
        <w:t>ованности, т.е. соответствия ка</w:t>
      </w:r>
      <w:r w:rsidRPr="00226BA9">
        <w:rPr>
          <w:color w:val="000000"/>
          <w:sz w:val="28"/>
          <w:szCs w:val="28"/>
        </w:rPr>
        <w:t>лорийности рациона суточным э</w:t>
      </w:r>
      <w:r>
        <w:rPr>
          <w:color w:val="000000"/>
          <w:sz w:val="28"/>
          <w:szCs w:val="28"/>
        </w:rPr>
        <w:t>нергозатратам спортсмена и опти</w:t>
      </w:r>
      <w:r w:rsidRPr="00226BA9">
        <w:rPr>
          <w:color w:val="000000"/>
          <w:sz w:val="28"/>
          <w:szCs w:val="28"/>
        </w:rPr>
        <w:t>мального соотношения</w:t>
      </w:r>
      <w:r>
        <w:rPr>
          <w:color w:val="000000"/>
          <w:sz w:val="28"/>
          <w:szCs w:val="28"/>
        </w:rPr>
        <w:t>,</w:t>
      </w:r>
      <w:r w:rsidRPr="00226BA9">
        <w:rPr>
          <w:color w:val="000000"/>
          <w:sz w:val="28"/>
          <w:szCs w:val="28"/>
        </w:rPr>
        <w:t xml:space="preserve"> как основны</w:t>
      </w:r>
      <w:r>
        <w:rPr>
          <w:color w:val="000000"/>
          <w:sz w:val="28"/>
          <w:szCs w:val="28"/>
        </w:rPr>
        <w:t>х пищевых веществ, так и их ком</w:t>
      </w:r>
      <w:r w:rsidRPr="00226BA9">
        <w:rPr>
          <w:color w:val="000000"/>
          <w:sz w:val="28"/>
          <w:szCs w:val="28"/>
        </w:rPr>
        <w:t>понентов.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26BA9">
        <w:rPr>
          <w:color w:val="000000"/>
          <w:sz w:val="28"/>
          <w:szCs w:val="28"/>
        </w:rPr>
        <w:t>Применение активных восстанавливающих средств, в том числе доз витаминов, не должно подавлять и под</w:t>
      </w:r>
      <w:r>
        <w:rPr>
          <w:color w:val="000000"/>
          <w:sz w:val="28"/>
          <w:szCs w:val="28"/>
        </w:rPr>
        <w:t>менять естественных про</w:t>
      </w:r>
      <w:r w:rsidRPr="00226BA9">
        <w:rPr>
          <w:color w:val="000000"/>
          <w:sz w:val="28"/>
          <w:szCs w:val="28"/>
        </w:rPr>
        <w:t>цессов восстановления в организме</w:t>
      </w:r>
      <w:r>
        <w:rPr>
          <w:color w:val="000000"/>
          <w:sz w:val="28"/>
          <w:szCs w:val="28"/>
        </w:rPr>
        <w:t xml:space="preserve"> спортсмена, особенно в подгото</w:t>
      </w:r>
      <w:r w:rsidRPr="00226BA9">
        <w:rPr>
          <w:color w:val="000000"/>
          <w:sz w:val="28"/>
          <w:szCs w:val="28"/>
        </w:rPr>
        <w:t>вительном периоде, которые являются основой выработки новых ка</w:t>
      </w:r>
      <w:r w:rsidRPr="00226BA9">
        <w:rPr>
          <w:color w:val="000000"/>
          <w:sz w:val="28"/>
          <w:szCs w:val="28"/>
        </w:rPr>
        <w:softHyphen/>
        <w:t>честв, как следствие развития адаптационных и ком</w:t>
      </w:r>
      <w:r>
        <w:rPr>
          <w:color w:val="000000"/>
          <w:sz w:val="28"/>
          <w:szCs w:val="28"/>
        </w:rPr>
        <w:t>пенсаторных ме</w:t>
      </w:r>
      <w:r w:rsidRPr="00226BA9">
        <w:rPr>
          <w:color w:val="000000"/>
          <w:sz w:val="28"/>
          <w:szCs w:val="28"/>
        </w:rPr>
        <w:t>ханизмов, повышающих функциональный потолок спортсмена естественным путем</w:t>
      </w:r>
      <w:r>
        <w:rPr>
          <w:color w:val="000000"/>
          <w:sz w:val="28"/>
          <w:szCs w:val="28"/>
        </w:rPr>
        <w:t>.</w:t>
      </w:r>
    </w:p>
    <w:p w:rsidR="001F4986" w:rsidRPr="008B3DC6" w:rsidRDefault="001F4986" w:rsidP="00CF6F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  <w:r w:rsidRPr="00226BA9">
        <w:rPr>
          <w:sz w:val="28"/>
          <w:szCs w:val="28"/>
        </w:rPr>
        <w:t>В отдельных случаях, обязательно по рекомендации врача, назначаются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фармакологические средства (оратат калия, инозин, панангин, агамат) как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профилактическое средство при признаках переутомления. В работе с юными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спортсменами использовать фармакологические средства надо в исключительных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случаях, только по назначению врача, преимущественно в старшем возрасте.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708"/>
        <w:rPr>
          <w:b/>
          <w:bCs/>
          <w:sz w:val="28"/>
          <w:szCs w:val="28"/>
        </w:rPr>
      </w:pPr>
      <w:r w:rsidRPr="00226BA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ассаж и физиотерапевтические средства 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26BA9">
        <w:rPr>
          <w:sz w:val="28"/>
          <w:szCs w:val="28"/>
        </w:rPr>
        <w:t>Значительную роль в ускорении процессов восстановления, особенно при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выраженном общем и локальном утомлении, вызванном проведенными занятиями или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соревнованиями, играет массаж, гидропроцедуры, бальнеопроцедуры,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электросветотерапия, общее ультрафиолетовое облучение, кислородные коктейли,</w:t>
      </w:r>
    </w:p>
    <w:p w:rsidR="001F4986" w:rsidRPr="00226BA9" w:rsidRDefault="001F4986" w:rsidP="00CF6F6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6BA9">
        <w:rPr>
          <w:sz w:val="28"/>
          <w:szCs w:val="28"/>
        </w:rPr>
        <w:t>местная барокамера, аэромонизация.</w:t>
      </w:r>
    </w:p>
    <w:p w:rsidR="001F4986" w:rsidRDefault="001F4986" w:rsidP="00CF6F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26BA9">
        <w:rPr>
          <w:sz w:val="28"/>
          <w:szCs w:val="28"/>
        </w:rPr>
        <w:t>Восстановление защитно-приспособленных механизмов у спортсменов посредством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физиотерапевтических процедур обусловлено тем, что они снимают общую усталость и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утомление мышц, стимулируют функции нервной и сердечнососудистой системы,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повышают сопротивляемость организма. Все это способствует восстановлению регулирующего влияния ЦНС на деятельность других функций и систем, оказывая в целом</w:t>
      </w:r>
      <w:r>
        <w:rPr>
          <w:sz w:val="28"/>
          <w:szCs w:val="28"/>
        </w:rPr>
        <w:t xml:space="preserve"> </w:t>
      </w:r>
      <w:r w:rsidRPr="00226BA9">
        <w:rPr>
          <w:sz w:val="28"/>
          <w:szCs w:val="28"/>
        </w:rPr>
        <w:t>общее воздействие на организм, все физиотерапевтические средства имеют и</w:t>
      </w:r>
      <w:r>
        <w:rPr>
          <w:sz w:val="28"/>
          <w:szCs w:val="28"/>
        </w:rPr>
        <w:t xml:space="preserve"> направленное действие</w:t>
      </w:r>
      <w:r w:rsidRPr="00226BA9">
        <w:rPr>
          <w:sz w:val="28"/>
          <w:szCs w:val="28"/>
        </w:rPr>
        <w:t>.</w:t>
      </w:r>
    </w:p>
    <w:p w:rsidR="001F4986" w:rsidRPr="00EE2282" w:rsidRDefault="001F4986" w:rsidP="005252EB">
      <w:pPr>
        <w:pStyle w:val="Style7"/>
        <w:widowControl/>
        <w:spacing w:before="120" w:after="120" w:line="276" w:lineRule="auto"/>
        <w:ind w:firstLine="1440"/>
        <w:outlineLvl w:val="2"/>
        <w:rPr>
          <w:rStyle w:val="FontStyle122"/>
          <w:rFonts w:ascii="Times New Roman" w:hAnsi="Times New Roman" w:cs="Times New Roman"/>
          <w:sz w:val="28"/>
          <w:szCs w:val="28"/>
        </w:rPr>
      </w:pPr>
      <w:bookmarkStart w:id="44" w:name="_Toc480306113"/>
      <w:r w:rsidRPr="00EE2282">
        <w:rPr>
          <w:rStyle w:val="FontStyle122"/>
          <w:rFonts w:ascii="Times New Roman" w:hAnsi="Times New Roman" w:cs="Times New Roman"/>
          <w:sz w:val="28"/>
          <w:szCs w:val="28"/>
        </w:rPr>
        <w:t>3.</w:t>
      </w:r>
      <w:r>
        <w:rPr>
          <w:rStyle w:val="FontStyle122"/>
          <w:rFonts w:ascii="Times New Roman" w:hAnsi="Times New Roman" w:cs="Times New Roman"/>
          <w:sz w:val="28"/>
          <w:szCs w:val="28"/>
        </w:rPr>
        <w:t>4</w:t>
      </w:r>
      <w:r w:rsidRPr="00EE2282">
        <w:rPr>
          <w:rStyle w:val="FontStyle122"/>
          <w:rFonts w:ascii="Times New Roman" w:hAnsi="Times New Roman" w:cs="Times New Roman"/>
          <w:sz w:val="28"/>
          <w:szCs w:val="28"/>
        </w:rPr>
        <w:t>.</w:t>
      </w:r>
      <w:r>
        <w:rPr>
          <w:rStyle w:val="FontStyle122"/>
          <w:rFonts w:ascii="Times New Roman" w:hAnsi="Times New Roman" w:cs="Times New Roman"/>
          <w:sz w:val="28"/>
          <w:szCs w:val="28"/>
        </w:rPr>
        <w:t>9</w:t>
      </w:r>
      <w:r w:rsidRPr="00EE2282">
        <w:rPr>
          <w:rStyle w:val="FontStyle122"/>
          <w:rFonts w:ascii="Times New Roman" w:hAnsi="Times New Roman" w:cs="Times New Roman"/>
          <w:sz w:val="28"/>
          <w:szCs w:val="28"/>
        </w:rPr>
        <w:t>. Антидопинговые мероприятия</w:t>
      </w:r>
      <w:bookmarkEnd w:id="44"/>
    </w:p>
    <w:p w:rsidR="001F4986" w:rsidRPr="00CF4907" w:rsidRDefault="001F4986" w:rsidP="00D97C52">
      <w:pPr>
        <w:pStyle w:val="Style12"/>
        <w:widowControl/>
        <w:spacing w:line="276" w:lineRule="auto"/>
        <w:ind w:firstLine="709"/>
        <w:rPr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Не реже двух раз в год под руководством тренера</w:t>
      </w:r>
      <w:r>
        <w:rPr>
          <w:rStyle w:val="FontStyle90"/>
          <w:rFonts w:ascii="Times New Roman" w:hAnsi="Times New Roman" w:cs="Times New Roman"/>
          <w:sz w:val="28"/>
          <w:szCs w:val="28"/>
        </w:rPr>
        <w:t>-преподавателя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 или приглашенного лектора все спортсмены, начиная с тренировочного этапа подготовки, обязаны прослушать лекции о текущем состоянии дел в сфере борьбы с допингом в спорте. </w:t>
      </w:r>
    </w:p>
    <w:p w:rsidR="001F4986" w:rsidRDefault="001F4986" w:rsidP="005252EB">
      <w:pPr>
        <w:spacing w:before="120" w:after="240" w:line="276" w:lineRule="auto"/>
        <w:jc w:val="center"/>
        <w:outlineLvl w:val="0"/>
        <w:rPr>
          <w:b/>
          <w:sz w:val="28"/>
          <w:szCs w:val="28"/>
        </w:rPr>
      </w:pPr>
      <w:bookmarkStart w:id="45" w:name="_Toc447025306"/>
      <w:bookmarkStart w:id="46" w:name="_Toc480306114"/>
      <w:r w:rsidRPr="00AB01AA">
        <w:rPr>
          <w:b/>
          <w:sz w:val="28"/>
          <w:szCs w:val="28"/>
        </w:rPr>
        <w:lastRenderedPageBreak/>
        <w:t>4</w:t>
      </w:r>
      <w:r w:rsidRPr="00975CB0">
        <w:rPr>
          <w:b/>
          <w:sz w:val="28"/>
          <w:szCs w:val="28"/>
        </w:rPr>
        <w:t>.</w:t>
      </w:r>
      <w:r w:rsidR="00777025">
        <w:rPr>
          <w:b/>
          <w:sz w:val="28"/>
          <w:szCs w:val="28"/>
        </w:rPr>
        <w:t xml:space="preserve"> СИСТЕМА КОНТРОЛЯ И</w:t>
      </w:r>
      <w:r>
        <w:rPr>
          <w:b/>
          <w:sz w:val="28"/>
          <w:szCs w:val="28"/>
        </w:rPr>
        <w:t xml:space="preserve"> ЗАЧЕТНЫЕ ТРЕБОВАНИЯ</w:t>
      </w:r>
      <w:bookmarkEnd w:id="45"/>
      <w:bookmarkEnd w:id="46"/>
      <w:r>
        <w:rPr>
          <w:b/>
          <w:sz w:val="28"/>
          <w:szCs w:val="28"/>
        </w:rPr>
        <w:t xml:space="preserve"> </w:t>
      </w:r>
    </w:p>
    <w:p w:rsidR="001F4986" w:rsidRPr="00423002" w:rsidRDefault="001F4986" w:rsidP="00CF6F6D">
      <w:pPr>
        <w:spacing w:before="120" w:after="120" w:line="276" w:lineRule="auto"/>
        <w:ind w:firstLine="709"/>
        <w:jc w:val="both"/>
        <w:outlineLvl w:val="1"/>
        <w:rPr>
          <w:b/>
          <w:sz w:val="28"/>
          <w:szCs w:val="28"/>
        </w:rPr>
      </w:pPr>
      <w:bookmarkStart w:id="47" w:name="_Toc447025307"/>
      <w:bookmarkStart w:id="48" w:name="_Toc480306115"/>
      <w:r>
        <w:rPr>
          <w:b/>
          <w:sz w:val="28"/>
          <w:szCs w:val="28"/>
        </w:rPr>
        <w:t>4.1. Организация и проведение</w:t>
      </w:r>
      <w:r w:rsidRPr="00423002">
        <w:rPr>
          <w:b/>
          <w:sz w:val="28"/>
          <w:szCs w:val="28"/>
        </w:rPr>
        <w:t xml:space="preserve"> врачебно-педагогического, психологического и биохимического контроля</w:t>
      </w:r>
      <w:bookmarkEnd w:id="47"/>
      <w:bookmarkEnd w:id="48"/>
    </w:p>
    <w:p w:rsidR="001F4986" w:rsidRPr="001004EF" w:rsidRDefault="001F4986" w:rsidP="00CF6F6D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 xml:space="preserve">В медицинское обеспечение </w:t>
      </w:r>
      <w:r>
        <w:rPr>
          <w:rFonts w:cs="Calibri"/>
          <w:sz w:val="28"/>
          <w:szCs w:val="28"/>
          <w:lang w:eastAsia="en-US"/>
        </w:rPr>
        <w:t xml:space="preserve">учебно-тренировочного процесса </w:t>
      </w:r>
      <w:r w:rsidRPr="001004EF">
        <w:rPr>
          <w:rFonts w:cs="Calibri"/>
          <w:sz w:val="28"/>
          <w:szCs w:val="28"/>
          <w:lang w:eastAsia="en-US"/>
        </w:rPr>
        <w:t>входит:</w:t>
      </w:r>
    </w:p>
    <w:p w:rsidR="001F4986" w:rsidRPr="001004EF" w:rsidRDefault="001F4986" w:rsidP="00CF6F6D">
      <w:pPr>
        <w:tabs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>- углубленное медицинское обследование спортсменов не менее двух раз в год;</w:t>
      </w:r>
    </w:p>
    <w:p w:rsidR="001F4986" w:rsidRPr="001004EF" w:rsidRDefault="001F4986" w:rsidP="00CF6F6D">
      <w:pPr>
        <w:tabs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>- дополнительные медицинские осмотры перед участием в соревнованиях, после болезни или травмы;</w:t>
      </w:r>
    </w:p>
    <w:p w:rsidR="001F4986" w:rsidRPr="001004EF" w:rsidRDefault="001F4986" w:rsidP="00CF6F6D">
      <w:pPr>
        <w:tabs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>- 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1F4986" w:rsidRPr="001004EF" w:rsidRDefault="001F4986" w:rsidP="00CF6F6D">
      <w:pPr>
        <w:tabs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>- санитарно-гигиенический контроль за режимом дня, местами тренировок и соревнований, одеждой и обувью;</w:t>
      </w:r>
    </w:p>
    <w:p w:rsidR="001F4986" w:rsidRPr="001004EF" w:rsidRDefault="001F4986" w:rsidP="00CF6F6D">
      <w:pPr>
        <w:tabs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>- 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1F4986" w:rsidRPr="001004EF" w:rsidRDefault="001F4986" w:rsidP="00CF6F6D">
      <w:pPr>
        <w:tabs>
          <w:tab w:val="left" w:pos="993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1004EF">
        <w:rPr>
          <w:rFonts w:cs="Calibri"/>
          <w:sz w:val="28"/>
          <w:szCs w:val="28"/>
          <w:lang w:eastAsia="en-US"/>
        </w:rPr>
        <w:t>Медицинское обеспечение обучающихся осуществляется штатными медицинскими работниками и/или врачебно-физкультурным диспансером (отделением).</w:t>
      </w:r>
    </w:p>
    <w:p w:rsidR="001F4986" w:rsidRPr="001004EF" w:rsidRDefault="001F4986" w:rsidP="00CF6F6D">
      <w:pPr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1004EF">
        <w:rPr>
          <w:sz w:val="28"/>
          <w:szCs w:val="28"/>
        </w:rPr>
        <w:t>Углубленное медицинское обследование включает: анамнез; электрокардиографическое исследо</w:t>
      </w:r>
      <w:r w:rsidRPr="001004EF">
        <w:rPr>
          <w:sz w:val="28"/>
          <w:szCs w:val="28"/>
        </w:rPr>
        <w:softHyphen/>
        <w:t>вание;  рентгеноскопию грудной клетки (или флюорографию); клинические анализы крови и мочи; обследование у врачей-специалистов: хирурга, невропатолога, оку</w:t>
      </w:r>
      <w:r w:rsidRPr="001004EF">
        <w:rPr>
          <w:sz w:val="28"/>
          <w:szCs w:val="28"/>
        </w:rPr>
        <w:softHyphen/>
        <w:t>листа, отоларинголога, дерматолога, стоматолога, гинеколога (для де</w:t>
      </w:r>
      <w:r w:rsidRPr="001004EF">
        <w:rPr>
          <w:sz w:val="28"/>
          <w:szCs w:val="28"/>
        </w:rPr>
        <w:softHyphen/>
        <w:t>вушек); функциональную диагностику в покое и при физических нагрузках. Для характеристики сдвигов во внутренней среде организма изуча</w:t>
      </w:r>
      <w:r w:rsidRPr="001004EF">
        <w:rPr>
          <w:sz w:val="28"/>
          <w:szCs w:val="28"/>
        </w:rPr>
        <w:softHyphen/>
        <w:t>ется накопление молочной кислоты и рН крови.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4EF">
        <w:rPr>
          <w:rFonts w:ascii="Times New Roman" w:hAnsi="Times New Roman" w:cs="Times New Roman"/>
          <w:sz w:val="28"/>
          <w:szCs w:val="28"/>
        </w:rPr>
        <w:t>В случае необходимости, по медицинским показателям, организует</w:t>
      </w:r>
      <w:r w:rsidRPr="001004EF">
        <w:rPr>
          <w:rFonts w:ascii="Times New Roman" w:hAnsi="Times New Roman" w:cs="Times New Roman"/>
          <w:sz w:val="28"/>
          <w:szCs w:val="28"/>
        </w:rPr>
        <w:softHyphen/>
        <w:t>ся дополнительная консультация  других специалистов.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EF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комплексного контроля </w:t>
      </w:r>
      <w:r w:rsidRPr="001004EF">
        <w:rPr>
          <w:rFonts w:ascii="Times New Roman" w:hAnsi="Times New Roman" w:cs="Times New Roman"/>
          <w:sz w:val="28"/>
          <w:szCs w:val="28"/>
        </w:rPr>
        <w:t>используются педагогические, психологические, биологические, социометрические, спортивно-медицинские и другие методы и тесты.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EF">
        <w:rPr>
          <w:rFonts w:ascii="Times New Roman" w:hAnsi="Times New Roman" w:cs="Times New Roman"/>
          <w:sz w:val="28"/>
          <w:szCs w:val="28"/>
        </w:rPr>
        <w:t>Выделяют три группы тестов.</w:t>
      </w:r>
    </w:p>
    <w:p w:rsidR="001F4986" w:rsidRPr="001004EF" w:rsidRDefault="001F4986" w:rsidP="00CF6F6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EF">
        <w:rPr>
          <w:rFonts w:ascii="Times New Roman" w:hAnsi="Times New Roman" w:cs="Times New Roman"/>
          <w:b/>
          <w:iCs/>
          <w:sz w:val="28"/>
          <w:szCs w:val="28"/>
        </w:rPr>
        <w:t xml:space="preserve">1-я группа тестов </w:t>
      </w:r>
      <w:r w:rsidRPr="001004EF">
        <w:rPr>
          <w:rFonts w:ascii="Times New Roman" w:hAnsi="Times New Roman" w:cs="Times New Roman"/>
          <w:sz w:val="28"/>
          <w:szCs w:val="28"/>
        </w:rPr>
        <w:t>— тесты, проводимые в покое: измеряются функциональное состояние сердца, мышц, нервной и сосудистой систем. В эту же группу входят и психологические тесты.</w:t>
      </w:r>
    </w:p>
    <w:p w:rsidR="001F4986" w:rsidRPr="001004EF" w:rsidRDefault="001F4986" w:rsidP="00CF6F6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EF">
        <w:rPr>
          <w:rFonts w:ascii="Times New Roman" w:hAnsi="Times New Roman" w:cs="Times New Roman"/>
          <w:b/>
          <w:iCs/>
          <w:sz w:val="28"/>
          <w:szCs w:val="28"/>
        </w:rPr>
        <w:t xml:space="preserve">2-ая группа тестов </w:t>
      </w:r>
      <w:r w:rsidRPr="001004EF">
        <w:rPr>
          <w:rFonts w:ascii="Times New Roman" w:hAnsi="Times New Roman" w:cs="Times New Roman"/>
          <w:sz w:val="28"/>
          <w:szCs w:val="28"/>
        </w:rPr>
        <w:t>— это стандартные тесты, когда всем спортсменам предлагается выполнить одинаковое задание (например, бежать на тредбане со скоростью 5 м/с в течение 5 мин или в течение 1 мин подтянуться на перекладине 10 раз и т.д.).</w:t>
      </w:r>
    </w:p>
    <w:p w:rsidR="001F4986" w:rsidRPr="001004EF" w:rsidRDefault="001F4986" w:rsidP="00CF6F6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E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3-ья группа тестов </w:t>
      </w:r>
      <w:r w:rsidRPr="001004EF">
        <w:rPr>
          <w:rFonts w:ascii="Times New Roman" w:hAnsi="Times New Roman" w:cs="Times New Roman"/>
          <w:sz w:val="28"/>
          <w:szCs w:val="28"/>
        </w:rPr>
        <w:t>— это тесты, при выполнении которых нужно показать максимально возможный двигательный результат. Измеряются значения биомеханических, физиологических, биохимических и других показателей (силы, проявляемые в тесте; ЧСС, МПК, анаэробный порог, лактат и т.п.). Особенность таких тестов — необходимость высокого психологического настроя, мотивации на достижение предельных результатов.</w:t>
      </w:r>
    </w:p>
    <w:p w:rsidR="001F4986" w:rsidRPr="001004EF" w:rsidRDefault="001F4986" w:rsidP="00CF6F6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04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задачам и организации медицинские обследования спортсменов делятся на </w:t>
      </w:r>
      <w:r w:rsidRPr="001004E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первичные, вторичные (этапные) и дополнительные</w:t>
      </w:r>
      <w:r w:rsidRPr="001004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EF">
        <w:rPr>
          <w:rFonts w:ascii="Times New Roman" w:hAnsi="Times New Roman" w:cs="Times New Roman"/>
          <w:b/>
          <w:iCs/>
          <w:sz w:val="28"/>
          <w:szCs w:val="28"/>
        </w:rPr>
        <w:t xml:space="preserve">Врачебно-педагогические наблюдения (ВПН) (исследования) </w:t>
      </w:r>
      <w:r w:rsidRPr="001004EF">
        <w:rPr>
          <w:rFonts w:ascii="Times New Roman" w:hAnsi="Times New Roman" w:cs="Times New Roman"/>
          <w:iCs/>
          <w:sz w:val="28"/>
          <w:szCs w:val="28"/>
        </w:rPr>
        <w:t xml:space="preserve">проводятся совместно врачом и тренером-преподавателем с целью оценки воздействия на организм физических нагрузок, установления уровня функциональной готовности и на основании этого совершенствования  тренировочного процесса. </w:t>
      </w:r>
      <w:r w:rsidRPr="001004EF">
        <w:rPr>
          <w:rFonts w:ascii="Times New Roman" w:hAnsi="Times New Roman" w:cs="Times New Roman"/>
          <w:sz w:val="28"/>
          <w:szCs w:val="28"/>
        </w:rPr>
        <w:t xml:space="preserve">Необходимость таких исследований вызвана тем, что уровень функциональной готовности обучающегося может быть наилучшим образом изучен и оценен в естественных условиях тренировки, при использовании специфических нагрузок. В процессе ВПН выявляются признаки неполного восстановления после физических нагрузок и развития состояний переутомления или перенапряжения. Такого рода информация позволяет тренеру-преподавателю вовремя внести в учебно-тренировочный процесс соответствующие коррективы. 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b/>
          <w:iCs/>
          <w:sz w:val="28"/>
          <w:szCs w:val="28"/>
        </w:rPr>
        <w:t xml:space="preserve">Цель врачебно-педагогического контроля </w:t>
      </w:r>
      <w:r w:rsidRPr="001004EF">
        <w:rPr>
          <w:rFonts w:ascii="Times New Roman" w:hAnsi="Times New Roman" w:cs="Times New Roman"/>
          <w:sz w:val="28"/>
          <w:szCs w:val="28"/>
        </w:rPr>
        <w:t xml:space="preserve">- медицинское обеспечение и педагогическое сопровождение рационального использования средств и методов обучения. Задачи ВПН должны быть предельно конкретными, направленными на решение строго определенного вопроса. Их может определить врач, но чаще это должен делать тренер-преподаватель. Если речь идет об изучении условий и организации занятий, оценке состояния здоровья занимающихся, правильности их распределения по группам и т. д., то инициатива в постановке задач принадлежит врачу. Если же необходимо оценить уровень тренированности </w:t>
      </w:r>
      <w:r w:rsidRPr="001004EF">
        <w:rPr>
          <w:rFonts w:ascii="Times New Roman" w:hAnsi="Times New Roman" w:cs="Times New Roman"/>
          <w:color w:val="auto"/>
          <w:sz w:val="28"/>
          <w:szCs w:val="28"/>
        </w:rPr>
        <w:t>обучающихся, совершенствовать планирование учебно-тренировочного процесса, решать вопросы, связанные с улучшением восстановительных процессов, то инициатива в определении конкретных задач должна принадлежать тренеру-преподавателю. Врач же, уяснив поставленную задачу, должен выбрать такую форму организации ВПН и такие методы исследования, которые позволят наилучшим образом ее решить.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ВПН продолжается изучение воздействия на организм физических упражнений, начатое во врачебном кабинете. Во время выполнения тренировочных и соревновательных нагрузок могут проявиться скрытые отклонения в состоянии здоровья, которые не удалось обнаружить при исследовании в кабинете врача. </w:t>
      </w:r>
    </w:p>
    <w:p w:rsidR="001F4986" w:rsidRPr="001004EF" w:rsidRDefault="001F4986" w:rsidP="00CF6F6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Исследование, проводимое непосредственно на занятиях и соревнованиях при помощи специфических тестов, помогает оценить функциональное состояние организма, без чего нельзя определить уровень специальной подготовленности спортсмена.</w:t>
      </w:r>
    </w:p>
    <w:p w:rsidR="001F4986" w:rsidRPr="001004EF" w:rsidRDefault="001F4986" w:rsidP="00CF6F6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 xml:space="preserve">Наибольшее значение данные ВПН имеют для </w:t>
      </w:r>
      <w:r w:rsidRPr="001004EF">
        <w:rPr>
          <w:rFonts w:ascii="Times New Roman" w:hAnsi="Times New Roman" w:cs="Times New Roman"/>
          <w:iCs/>
          <w:color w:val="auto"/>
          <w:sz w:val="28"/>
          <w:szCs w:val="28"/>
        </w:rPr>
        <w:t>совершенствования управления тренировочным процессом</w:t>
      </w:r>
      <w:r w:rsidRPr="001004EF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Pr="001004E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1004EF">
        <w:rPr>
          <w:rFonts w:ascii="Times New Roman" w:hAnsi="Times New Roman" w:cs="Times New Roman"/>
          <w:color w:val="auto"/>
          <w:sz w:val="28"/>
          <w:szCs w:val="28"/>
        </w:rPr>
        <w:t>Примером частных задач при этом могут быть: оценка правильности построения тренировки, выбора и распределения средств в одном занятии или микроцикле; определение оптимального числа повторений упражнений, интервалов отдыха между ними; определение величины нагрузки и ее соответствия возможностям занимающегося, длительности и полноценности восстановления после одного (наиболее трудного) занятия, в течение одного или нескольких микроциклов; оценка результатов тренировки за определенный этап (после тренировочного сбора, подготовительного периода, предсоревновательной подготовки и т.д.); оценка эффективности применяемых средств восстановления и др.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>Врач может поставить задачу, изучить условия и организацию занятий, чтобы выявить, например, недостатки, связанные с микроклиматом спортивного зала, его освещенностью, а также методикой проведения занятий. Вместе с тренером или преподавателем он должен принять меры для их устранения.</w:t>
      </w:r>
    </w:p>
    <w:p w:rsidR="001F4986" w:rsidRPr="001004EF" w:rsidRDefault="001F4986" w:rsidP="00CF6F6D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организации врачебно-педагогических наблюдений.</w:t>
      </w:r>
    </w:p>
    <w:p w:rsidR="001F4986" w:rsidRPr="001004EF" w:rsidRDefault="001F4986" w:rsidP="00CF6F6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>ВПН проводятся во время оперативных, текущих и этапных обследований, входящих в структуру медико-биологического обе</w:t>
      </w:r>
      <w:r>
        <w:rPr>
          <w:rFonts w:ascii="Times New Roman" w:hAnsi="Times New Roman" w:cs="Times New Roman"/>
          <w:color w:val="auto"/>
          <w:sz w:val="28"/>
          <w:szCs w:val="28"/>
        </w:rPr>
        <w:t>спечения подготовки спортсменов.</w:t>
      </w:r>
    </w:p>
    <w:p w:rsidR="001F4986" w:rsidRPr="001004EF" w:rsidRDefault="001F4986" w:rsidP="00CF6F6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 xml:space="preserve">Задача врача - оценить изменения функционального состояния отдельных систем организма, имеющих наибольшее значение для достижения высоких результатов (функциональную готовность), а также общую работоспособность организма. </w:t>
      </w:r>
    </w:p>
    <w:p w:rsidR="001F4986" w:rsidRPr="00950DE9" w:rsidRDefault="001F4986" w:rsidP="00CF6F6D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4EF">
        <w:rPr>
          <w:rFonts w:ascii="Times New Roman" w:hAnsi="Times New Roman" w:cs="Times New Roman"/>
          <w:color w:val="auto"/>
          <w:sz w:val="28"/>
          <w:szCs w:val="28"/>
        </w:rPr>
        <w:t>Основой эффективности врачебного контроля за занимающимися является правильно организованная система врачебных наблюдений, которая складывается из комплексного обследования, текущих наблюдений и обследований непосредственно в условиях тренировки и соревнований (так называемых врачебно-педагогических наблюдений). Все эти разделы работы врача со спортсменами тесно взаимосвязаны, дополняют друг друга и должны представлять собой единый процесс.</w:t>
      </w:r>
    </w:p>
    <w:p w:rsidR="001F4986" w:rsidRDefault="001F4986" w:rsidP="005252EB">
      <w:pPr>
        <w:spacing w:before="120" w:after="240" w:line="276" w:lineRule="auto"/>
        <w:ind w:firstLine="709"/>
        <w:jc w:val="both"/>
        <w:outlineLvl w:val="1"/>
        <w:rPr>
          <w:b/>
          <w:sz w:val="28"/>
          <w:szCs w:val="28"/>
        </w:rPr>
      </w:pPr>
      <w:bookmarkStart w:id="49" w:name="_Toc447025308"/>
      <w:bookmarkStart w:id="50" w:name="_Toc480306116"/>
      <w:r>
        <w:rPr>
          <w:b/>
          <w:sz w:val="28"/>
          <w:szCs w:val="28"/>
        </w:rPr>
        <w:t xml:space="preserve">4.2. </w:t>
      </w:r>
      <w:r w:rsidRPr="001628E0">
        <w:rPr>
          <w:b/>
          <w:sz w:val="28"/>
          <w:szCs w:val="28"/>
        </w:rPr>
        <w:t xml:space="preserve">Комплексы контрольных упражнений для оценки результатов </w:t>
      </w:r>
      <w:r>
        <w:rPr>
          <w:b/>
          <w:sz w:val="28"/>
          <w:szCs w:val="28"/>
        </w:rPr>
        <w:t>о</w:t>
      </w:r>
      <w:r w:rsidRPr="001628E0">
        <w:rPr>
          <w:b/>
          <w:sz w:val="28"/>
          <w:szCs w:val="28"/>
        </w:rPr>
        <w:t>своения</w:t>
      </w:r>
      <w:r>
        <w:rPr>
          <w:b/>
          <w:sz w:val="28"/>
          <w:szCs w:val="28"/>
        </w:rPr>
        <w:t xml:space="preserve"> Программы</w:t>
      </w:r>
      <w:bookmarkEnd w:id="49"/>
      <w:bookmarkEnd w:id="50"/>
    </w:p>
    <w:p w:rsidR="001F4986" w:rsidRPr="00CF4907" w:rsidRDefault="001F4986" w:rsidP="00EE2282">
      <w:pPr>
        <w:pStyle w:val="Style9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Перед окончанием каждого тренировочного года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обучающиеся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 гр</w:t>
      </w:r>
      <w:r>
        <w:rPr>
          <w:rStyle w:val="FontStyle90"/>
          <w:rFonts w:ascii="Times New Roman" w:hAnsi="Times New Roman" w:cs="Times New Roman"/>
          <w:sz w:val="28"/>
          <w:szCs w:val="28"/>
        </w:rPr>
        <w:t>упп этапов начальник подготовки и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 тренировочного этапа, выполнившие тренировочный план, 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lastRenderedPageBreak/>
        <w:t xml:space="preserve">предусмотренный для них </w:t>
      </w:r>
      <w:r>
        <w:rPr>
          <w:rStyle w:val="FontStyle90"/>
          <w:rFonts w:ascii="Times New Roman" w:hAnsi="Times New Roman" w:cs="Times New Roman"/>
          <w:sz w:val="28"/>
          <w:szCs w:val="28"/>
        </w:rPr>
        <w:t>учебной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 программой, сдают зач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т. Зач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т состоит из четырёх разделов:</w:t>
      </w:r>
    </w:p>
    <w:p w:rsidR="001F4986" w:rsidRPr="00CF4907" w:rsidRDefault="001F4986" w:rsidP="00EE2282">
      <w:pPr>
        <w:pStyle w:val="Style14"/>
        <w:widowControl/>
        <w:numPr>
          <w:ilvl w:val="0"/>
          <w:numId w:val="7"/>
        </w:numPr>
        <w:tabs>
          <w:tab w:val="left" w:pos="730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Оценка теоретических знаний;</w:t>
      </w:r>
    </w:p>
    <w:p w:rsidR="001F4986" w:rsidRPr="00CF4907" w:rsidRDefault="001F4986" w:rsidP="00EE2282">
      <w:pPr>
        <w:pStyle w:val="Style14"/>
        <w:widowControl/>
        <w:numPr>
          <w:ilvl w:val="0"/>
          <w:numId w:val="7"/>
        </w:numPr>
        <w:tabs>
          <w:tab w:val="left" w:pos="730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Оценка уровня физической подготовки;</w:t>
      </w:r>
    </w:p>
    <w:p w:rsidR="001F4986" w:rsidRPr="00CF4907" w:rsidRDefault="001F4986" w:rsidP="00EE2282">
      <w:pPr>
        <w:pStyle w:val="Style14"/>
        <w:widowControl/>
        <w:numPr>
          <w:ilvl w:val="0"/>
          <w:numId w:val="7"/>
        </w:numPr>
        <w:tabs>
          <w:tab w:val="left" w:pos="730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Оценка уровня технического мастерства;</w:t>
      </w:r>
    </w:p>
    <w:p w:rsidR="001F4986" w:rsidRPr="00CF4907" w:rsidRDefault="001F4986" w:rsidP="00EE2282">
      <w:pPr>
        <w:pStyle w:val="Style14"/>
        <w:widowControl/>
        <w:numPr>
          <w:ilvl w:val="0"/>
          <w:numId w:val="7"/>
        </w:numPr>
        <w:tabs>
          <w:tab w:val="left" w:pos="730"/>
        </w:tabs>
        <w:spacing w:line="276" w:lineRule="auto"/>
        <w:ind w:firstLine="709"/>
        <w:jc w:val="left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 xml:space="preserve">Оценка посещаемости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занятий.</w:t>
      </w:r>
    </w:p>
    <w:p w:rsidR="001F4986" w:rsidRPr="00CF4907" w:rsidRDefault="001F4986" w:rsidP="00EE2282">
      <w:pPr>
        <w:pStyle w:val="Style9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>Обучающиеся</w:t>
      </w: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, показавшие в текущем году высокие спортивные результаты и выполнившие (подтвердившие) разряды, соответствующие этапу подготовки, от сдачи зачётов по физической и технической подготовке могут освобождаться с выставлением оценки «отлично».</w:t>
      </w:r>
    </w:p>
    <w:p w:rsidR="001F4986" w:rsidRPr="00CF4907" w:rsidRDefault="001F4986" w:rsidP="00EE2282">
      <w:pPr>
        <w:pStyle w:val="Style9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CF4907">
        <w:rPr>
          <w:rStyle w:val="FontStyle90"/>
          <w:rFonts w:ascii="Times New Roman" w:hAnsi="Times New Roman" w:cs="Times New Roman"/>
          <w:sz w:val="28"/>
          <w:szCs w:val="28"/>
        </w:rPr>
        <w:t>Для зачисления в группы первого года начальной подготовки используются только тесты, оценивающие физические качества.</w:t>
      </w:r>
    </w:p>
    <w:p w:rsidR="001F4986" w:rsidRPr="007C1ACD" w:rsidRDefault="001F4986" w:rsidP="00D97C52">
      <w:pPr>
        <w:pStyle w:val="Style4"/>
        <w:widowControl/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Положительными результатами спортивной подготовки признаются:</w:t>
      </w:r>
    </w:p>
    <w:p w:rsidR="001F4986" w:rsidRPr="007C1ACD" w:rsidRDefault="001F4986" w:rsidP="00D97C52">
      <w:pPr>
        <w:pStyle w:val="Style82"/>
        <w:widowControl/>
        <w:tabs>
          <w:tab w:val="left" w:pos="116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1.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ab/>
        <w:t>На этапе начальной подготовки:</w:t>
      </w:r>
    </w:p>
    <w:p w:rsidR="001F4986" w:rsidRPr="007C1ACD" w:rsidRDefault="001F4986" w:rsidP="00D97C52">
      <w:pPr>
        <w:pStyle w:val="Style12"/>
        <w:widowControl/>
        <w:spacing w:line="276" w:lineRule="auto"/>
        <w:ind w:firstLine="0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- 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спортом; формирование широкого круга двигательных умений и навыков; освоение основ техники тхэквондо, наличие опыта выступления на официальных спортивных соревнованиях по тхэквондо; всестороннее гармоничное развитие физических качеств; укрепление здоровья; отбор перспективных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обучающихся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 xml:space="preserve"> для дальнейших занятий тхэквондо; выполнение массовых разрядов (2 и 1 юношеского), сохранность контингента групп не менее 40% от первоначальной.</w:t>
      </w:r>
    </w:p>
    <w:p w:rsidR="001F4986" w:rsidRPr="007C1ACD" w:rsidRDefault="001F4986" w:rsidP="00D97C52">
      <w:pPr>
        <w:pStyle w:val="Style82"/>
        <w:widowControl/>
        <w:tabs>
          <w:tab w:val="left" w:pos="1166"/>
        </w:tabs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2.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ab/>
        <w:t>На тренировочном этапе (этапе спортивной специализации):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br/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- 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формирование общей и специальной физической, индивидуальной технико-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br/>
        <w:t>тактической подготовки; стабильность демонстрации спортивных результатов на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br/>
        <w:t xml:space="preserve">официальных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спортивных соревнованиях уровня 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первенства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города; стабильная общая и специальная психологическая подготовка;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7C1ACD">
        <w:rPr>
          <w:rStyle w:val="FontStyle90"/>
          <w:rFonts w:ascii="Times New Roman" w:hAnsi="Times New Roman" w:cs="Times New Roman"/>
          <w:sz w:val="28"/>
          <w:szCs w:val="28"/>
        </w:rPr>
        <w:t>положительные тенденции в укреплении здоровья.</w:t>
      </w:r>
    </w:p>
    <w:p w:rsidR="001F4986" w:rsidRPr="001628E0" w:rsidRDefault="001F4986" w:rsidP="00CB3E87">
      <w:pPr>
        <w:spacing w:before="120" w:after="120" w:line="276" w:lineRule="auto"/>
        <w:ind w:left="709" w:firstLine="709"/>
        <w:jc w:val="both"/>
        <w:outlineLvl w:val="2"/>
        <w:rPr>
          <w:b/>
          <w:sz w:val="28"/>
          <w:szCs w:val="28"/>
        </w:rPr>
      </w:pPr>
      <w:bookmarkStart w:id="51" w:name="_Toc447025309"/>
      <w:bookmarkStart w:id="52" w:name="_Toc480306117"/>
      <w:r>
        <w:rPr>
          <w:b/>
          <w:sz w:val="28"/>
          <w:szCs w:val="28"/>
        </w:rPr>
        <w:t>4.2.1. Приемные нормативы.</w:t>
      </w:r>
      <w:bookmarkEnd w:id="51"/>
      <w:bookmarkEnd w:id="52"/>
    </w:p>
    <w:p w:rsidR="001F4986" w:rsidRPr="00357D1A" w:rsidRDefault="001F4986" w:rsidP="00357D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357D1A">
        <w:rPr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4320"/>
        <w:gridCol w:w="4320"/>
      </w:tblGrid>
      <w:tr w:rsidR="001F4986" w:rsidTr="0058471E">
        <w:trPr>
          <w:trHeight w:hRule="exact"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ind w:left="62" w:right="67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CF4907" w:rsidRDefault="001F4986" w:rsidP="00BD7DA5">
            <w:pPr>
              <w:pStyle w:val="Style29"/>
              <w:widowControl/>
              <w:spacing w:line="240" w:lineRule="auto"/>
              <w:ind w:left="638"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Контрольные упражнения  (тесты)</w:t>
            </w:r>
          </w:p>
        </w:tc>
      </w:tr>
      <w:tr w:rsidR="001F4986" w:rsidTr="0058471E">
        <w:trPr>
          <w:trHeight w:hRule="exact" w:val="300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ind w:left="62" w:right="67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BD7DA5">
            <w:pPr>
              <w:pStyle w:val="Style29"/>
              <w:ind w:left="-40"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BD7DA5">
            <w:pPr>
              <w:pStyle w:val="Style29"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F4986" w:rsidTr="0058471E">
        <w:trPr>
          <w:trHeight w:hRule="exact" w:val="4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A02CFB">
            <w:pPr>
              <w:pStyle w:val="Style29"/>
              <w:widowControl/>
              <w:spacing w:line="240" w:lineRule="auto"/>
              <w:ind w:left="-4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Быстрота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30 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6,2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A02CFB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30 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6,2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с)</w:t>
            </w:r>
          </w:p>
        </w:tc>
      </w:tr>
      <w:tr w:rsidR="001F4986" w:rsidTr="0058471E">
        <w:trPr>
          <w:trHeight w:hRule="exact" w:val="54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A02CFB">
            <w:pPr>
              <w:pStyle w:val="Style29"/>
              <w:widowControl/>
              <w:spacing w:line="240" w:lineRule="auto"/>
              <w:ind w:left="-40" w:firstLine="4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Координация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с)</w:t>
            </w:r>
          </w:p>
        </w:tc>
      </w:tr>
      <w:tr w:rsidR="001F4986" w:rsidTr="0058471E">
        <w:trPr>
          <w:trHeight w:hRule="exact" w:val="5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A02CFB">
            <w:pPr>
              <w:pStyle w:val="Style29"/>
              <w:widowControl/>
              <w:spacing w:line="240" w:lineRule="auto"/>
              <w:ind w:left="-4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Выносливость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Непрерывный б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ег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свободном темпе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10 мин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A02CFB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Непрерывный б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ег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свободном темпе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10 мин</w:t>
            </w:r>
          </w:p>
        </w:tc>
      </w:tr>
      <w:tr w:rsidR="001F4986" w:rsidTr="0058471E">
        <w:trPr>
          <w:trHeight w:hRule="exact" w:val="5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A02CFB">
            <w:pPr>
              <w:pStyle w:val="Style29"/>
              <w:widowControl/>
              <w:spacing w:line="240" w:lineRule="auto"/>
              <w:ind w:left="-4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Сила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Подтягивание на перекладине (не менее 3 раз)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Default="001F4986" w:rsidP="00A02CFB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Подтягивание на перекладине (не менее 1 раз)</w:t>
            </w:r>
          </w:p>
        </w:tc>
      </w:tr>
      <w:tr w:rsidR="001F4986" w:rsidTr="0058471E">
        <w:trPr>
          <w:trHeight w:hRule="exact" w:val="61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D7DA5" w:rsidRDefault="001F4986" w:rsidP="00A02CFB">
            <w:pPr>
              <w:pStyle w:val="Style29"/>
              <w:widowControl/>
              <w:spacing w:line="240" w:lineRule="auto"/>
              <w:ind w:left="-4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Силовая выносливость</w:t>
            </w:r>
          </w:p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11" w:lineRule="exact"/>
              <w:ind w:right="235" w:hanging="1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 туловища, лежа на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 (пресс)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(не менее 1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A02CFB">
            <w:pPr>
              <w:pStyle w:val="Style29"/>
              <w:spacing w:line="211" w:lineRule="exact"/>
              <w:ind w:left="65" w:right="235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 туловища, лежа на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 (пресс)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(не менее 1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раз)</w:t>
            </w:r>
          </w:p>
        </w:tc>
      </w:tr>
      <w:tr w:rsidR="001F4986" w:rsidTr="0058471E">
        <w:trPr>
          <w:trHeight w:hRule="exact" w:val="634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16" w:lineRule="exact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16" w:lineRule="exact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1F4986" w:rsidTr="0058471E">
        <w:trPr>
          <w:trHeight w:hRule="exact" w:val="1003"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6765EC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</w:t>
              </w: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,1 </w:t>
              </w: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6765EC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</w:t>
              </w: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,1 </w:t>
              </w: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1F4986" w:rsidRPr="00357D1A" w:rsidRDefault="001F4986" w:rsidP="009737A9">
      <w:pPr>
        <w:pStyle w:val="Style19"/>
        <w:widowControl/>
        <w:spacing w:line="206" w:lineRule="exact"/>
        <w:ind w:right="5"/>
        <w:rPr>
          <w:rStyle w:val="FontStyle118"/>
          <w:rFonts w:ascii="Times New Roman" w:hAnsi="Times New Roman" w:cs="Times New Roman"/>
          <w:sz w:val="28"/>
          <w:szCs w:val="28"/>
        </w:rPr>
      </w:pPr>
    </w:p>
    <w:p w:rsidR="001F4986" w:rsidRPr="00357D1A" w:rsidRDefault="001F4986" w:rsidP="00CB3E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7D1A">
        <w:rPr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 спортивной специализации)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4320"/>
        <w:gridCol w:w="4320"/>
      </w:tblGrid>
      <w:tr w:rsidR="001F4986" w:rsidTr="00750E35">
        <w:trPr>
          <w:trHeight w:hRule="exact" w:val="397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6"/>
              <w:widowControl/>
              <w:ind w:left="67" w:right="58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CF4907" w:rsidRDefault="001F4986" w:rsidP="00BD7DA5">
            <w:pPr>
              <w:pStyle w:val="Style29"/>
              <w:widowControl/>
              <w:spacing w:line="240" w:lineRule="auto"/>
              <w:ind w:left="648"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 xml:space="preserve">Контрольные (тесты) </w:t>
            </w:r>
            <w:r w:rsidRPr="00CF4907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F4986" w:rsidTr="00750E35">
        <w:trPr>
          <w:trHeight w:hRule="exact" w:val="269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6"/>
              <w:widowControl/>
              <w:ind w:left="67" w:right="58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BD7DA5">
            <w:pPr>
              <w:pStyle w:val="Style29"/>
              <w:ind w:left="-40"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BD7DA5">
            <w:pPr>
              <w:pStyle w:val="Style29"/>
              <w:ind w:hanging="40"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F4986" w:rsidTr="00F37D74">
        <w:trPr>
          <w:trHeight w:hRule="exact" w:val="4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Быстрота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30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5,2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357D1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30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5,4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с)</w:t>
            </w:r>
          </w:p>
        </w:tc>
      </w:tr>
      <w:tr w:rsidR="001F4986" w:rsidTr="00750E35">
        <w:trPr>
          <w:trHeight w:hRule="exact" w:val="66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pStyle w:val="Style29"/>
              <w:widowControl/>
              <w:spacing w:line="240" w:lineRule="auto"/>
              <w:jc w:val="center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Координация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13,5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с)</w:t>
            </w:r>
          </w:p>
        </w:tc>
      </w:tr>
      <w:tr w:rsidR="001F4986" w:rsidTr="00750E35">
        <w:trPr>
          <w:trHeight w:hRule="exact" w:val="40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pStyle w:val="Style29"/>
              <w:widowControl/>
              <w:spacing w:line="240" w:lineRule="auto"/>
              <w:jc w:val="center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Выносливость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500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мин.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40 с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357D1A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F4907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500 м</w:t>
              </w:r>
            </w:smartTag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более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мин.)</w:t>
            </w:r>
          </w:p>
        </w:tc>
      </w:tr>
      <w:tr w:rsidR="001F4986" w:rsidTr="00750E35">
        <w:trPr>
          <w:trHeight w:hRule="exact" w:val="666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pStyle w:val="Style29"/>
              <w:widowControl/>
              <w:spacing w:line="240" w:lineRule="auto"/>
              <w:jc w:val="center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6765EC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Непрерывный б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ег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свободном темпе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10 мин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6765EC">
            <w:pPr>
              <w:pStyle w:val="Style29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Непрерывный б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ег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свободном темпе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10 мин</w:t>
            </w:r>
          </w:p>
        </w:tc>
      </w:tr>
      <w:tr w:rsidR="001F4986" w:rsidTr="00750E35">
        <w:trPr>
          <w:trHeight w:hRule="exact" w:val="486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D7DA5" w:rsidRDefault="001F4986" w:rsidP="00F37D74">
            <w:pPr>
              <w:pStyle w:val="Style29"/>
              <w:widowControl/>
              <w:spacing w:line="240" w:lineRule="auto"/>
              <w:jc w:val="center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Сила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173" w:lineRule="exact"/>
              <w:ind w:right="245" w:hanging="5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Подтягивани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перекладине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(не менее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spacing w:line="173" w:lineRule="exact"/>
              <w:ind w:right="245" w:hanging="5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Подтягивани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перекладине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(не менее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раз)</w:t>
            </w:r>
          </w:p>
        </w:tc>
      </w:tr>
      <w:tr w:rsidR="001F4986" w:rsidTr="00750E35">
        <w:trPr>
          <w:trHeight w:hRule="exact" w:val="619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F37D74">
            <w:pPr>
              <w:pStyle w:val="Style29"/>
              <w:widowControl/>
              <w:ind w:right="-40" w:hanging="5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Толчок ядра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 кг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левой рукой (не менее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3 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), правой рукой (не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4 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F37D74">
            <w:pPr>
              <w:pStyle w:val="Style29"/>
              <w:widowControl/>
              <w:ind w:right="-40" w:hanging="5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Толчок ядра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 кг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левой рукой (не менее 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2 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), правой рукой (не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3 м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F4986" w:rsidTr="00750E35">
        <w:trPr>
          <w:trHeight w:hRule="exact" w:val="60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BD7DA5" w:rsidRDefault="001F4986" w:rsidP="00F37D74">
            <w:pPr>
              <w:pStyle w:val="Style29"/>
              <w:widowControl/>
              <w:spacing w:line="240" w:lineRule="auto"/>
              <w:jc w:val="center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Силовая выносливость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21" w:lineRule="exact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Отжимание на брусьях (не менее 15 раз)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21" w:lineRule="exact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Сгибание и разгибание рук в упоре лежа  (не менее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раз)</w:t>
            </w:r>
          </w:p>
        </w:tc>
      </w:tr>
      <w:tr w:rsidR="001F4986" w:rsidTr="00750E35">
        <w:trPr>
          <w:trHeight w:hRule="exact" w:val="662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CF4907" w:rsidRDefault="001F4986" w:rsidP="00F737E5">
            <w:pPr>
              <w:pStyle w:val="Style29"/>
              <w:widowControl/>
              <w:spacing w:line="211" w:lineRule="exact"/>
              <w:ind w:right="-40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 туловища, лежа на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(не менее 1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течение 30 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CF4907" w:rsidRDefault="001F4986" w:rsidP="00185E2A">
            <w:pPr>
              <w:pStyle w:val="Style29"/>
              <w:widowControl/>
              <w:spacing w:line="211" w:lineRule="exact"/>
              <w:ind w:right="701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 туловища, лежа на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 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(не менее 1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течение 30 с)</w:t>
            </w:r>
          </w:p>
        </w:tc>
      </w:tr>
      <w:tr w:rsidR="001F4986" w:rsidTr="00750E35">
        <w:trPr>
          <w:trHeight w:hRule="exact" w:val="544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DA5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86" w:rsidRPr="00B560DE" w:rsidRDefault="001F4986" w:rsidP="0050286F">
            <w:pPr>
              <w:pStyle w:val="Style26"/>
              <w:widowControl/>
              <w:spacing w:line="240" w:lineRule="auto"/>
              <w:jc w:val="left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Прыжок в длину с места </w:t>
            </w:r>
            <w:r w:rsidRPr="00B560DE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,3 см"/>
              </w:smartTagPr>
              <w:r w:rsidRPr="00B560DE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</w:t>
              </w: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,3</w:t>
              </w:r>
              <w:r w:rsidRPr="00B560DE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см</w:t>
              </w:r>
            </w:smartTag>
            <w:r w:rsidRPr="00B560DE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86" w:rsidRPr="00B560DE" w:rsidRDefault="001F4986" w:rsidP="0050286F">
            <w:pPr>
              <w:pStyle w:val="Style26"/>
              <w:widowControl/>
              <w:spacing w:line="240" w:lineRule="auto"/>
              <w:jc w:val="left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Прыжок в длину с места</w:t>
            </w:r>
            <w:r w:rsidRPr="00B560DE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,3 см"/>
              </w:smartTagPr>
              <w:r w:rsidRPr="00B560DE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</w:t>
              </w: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,3</w:t>
              </w:r>
              <w:r w:rsidRPr="00B560DE"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см</w:t>
              </w:r>
            </w:smartTag>
            <w:r w:rsidRPr="00B560DE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1F4986" w:rsidTr="00750E35">
        <w:trPr>
          <w:trHeight w:hRule="exact" w:val="1027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86" w:rsidRPr="00BD7DA5" w:rsidRDefault="001F4986" w:rsidP="00185E2A">
            <w:pP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B560DE" w:rsidRDefault="001F4986" w:rsidP="00F737E5">
            <w:pPr>
              <w:pStyle w:val="Style26"/>
              <w:widowControl/>
              <w:spacing w:line="240" w:lineRule="auto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1F4986" w:rsidRPr="00F26101" w:rsidRDefault="001F4986" w:rsidP="00B0106F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120" w:after="240" w:line="276" w:lineRule="auto"/>
        <w:ind w:firstLine="709"/>
        <w:jc w:val="both"/>
        <w:textAlignment w:val="baseline"/>
        <w:rPr>
          <w:rStyle w:val="Sylfaen"/>
          <w:rFonts w:ascii="Times New Roman" w:hAnsi="Times New Roman"/>
          <w:i w:val="0"/>
          <w:iCs w:val="0"/>
        </w:rPr>
      </w:pPr>
      <w:bookmarkStart w:id="53" w:name="_Toc448497298"/>
      <w:bookmarkStart w:id="54" w:name="_Toc480306118"/>
      <w:r>
        <w:rPr>
          <w:rStyle w:val="Sylfaen"/>
          <w:rFonts w:ascii="Times New Roman" w:hAnsi="Times New Roman"/>
          <w:i w:val="0"/>
          <w:iCs w:val="0"/>
        </w:rPr>
        <w:t>4.2</w:t>
      </w:r>
      <w:r w:rsidRPr="00F26101">
        <w:rPr>
          <w:rStyle w:val="Sylfaen"/>
          <w:rFonts w:ascii="Times New Roman" w:hAnsi="Times New Roman"/>
          <w:i w:val="0"/>
          <w:iCs w:val="0"/>
        </w:rPr>
        <w:t>.</w:t>
      </w:r>
      <w:r>
        <w:rPr>
          <w:rStyle w:val="Sylfaen"/>
          <w:rFonts w:ascii="Times New Roman" w:hAnsi="Times New Roman"/>
          <w:i w:val="0"/>
          <w:iCs w:val="0"/>
        </w:rPr>
        <w:t xml:space="preserve">2. </w:t>
      </w:r>
      <w:r w:rsidRPr="00F26101">
        <w:rPr>
          <w:rStyle w:val="Sylfaen"/>
          <w:rFonts w:ascii="Times New Roman" w:hAnsi="Times New Roman"/>
          <w:i w:val="0"/>
          <w:iCs w:val="0"/>
        </w:rPr>
        <w:t xml:space="preserve">Контрольно-переводные нормативы по </w:t>
      </w:r>
      <w:r>
        <w:rPr>
          <w:rStyle w:val="Sylfaen"/>
          <w:rFonts w:ascii="Times New Roman" w:hAnsi="Times New Roman"/>
          <w:i w:val="0"/>
          <w:iCs w:val="0"/>
        </w:rPr>
        <w:t xml:space="preserve">общей физической, специальной физической </w:t>
      </w:r>
      <w:r w:rsidRPr="00F26101">
        <w:rPr>
          <w:rStyle w:val="Sylfaen"/>
          <w:rFonts w:ascii="Times New Roman" w:hAnsi="Times New Roman"/>
          <w:i w:val="0"/>
          <w:iCs w:val="0"/>
        </w:rPr>
        <w:t xml:space="preserve">и технической подготовке для зачисления на </w:t>
      </w:r>
      <w:r w:rsidRPr="0095448A">
        <w:rPr>
          <w:rStyle w:val="Sylfaen"/>
          <w:rFonts w:ascii="Times New Roman" w:hAnsi="Times New Roman"/>
          <w:i w:val="0"/>
          <w:iCs w:val="0"/>
        </w:rPr>
        <w:t>этапы спортивной подготовки</w:t>
      </w:r>
      <w:bookmarkEnd w:id="53"/>
      <w:bookmarkEnd w:id="54"/>
    </w:p>
    <w:p w:rsidR="001F4986" w:rsidRPr="00C459BA" w:rsidRDefault="001F4986" w:rsidP="00F26101">
      <w:pPr>
        <w:shd w:val="clear" w:color="auto" w:fill="FFFFFF"/>
        <w:spacing w:line="276" w:lineRule="auto"/>
        <w:ind w:firstLine="709"/>
        <w:jc w:val="both"/>
        <w:rPr>
          <w:rStyle w:val="12"/>
          <w:color w:val="000000"/>
          <w:spacing w:val="-3"/>
          <w:sz w:val="28"/>
          <w:szCs w:val="28"/>
        </w:rPr>
      </w:pPr>
      <w:r w:rsidRPr="00C459BA">
        <w:rPr>
          <w:rStyle w:val="12"/>
          <w:color w:val="000000"/>
          <w:spacing w:val="-3"/>
          <w:sz w:val="28"/>
          <w:szCs w:val="28"/>
        </w:rPr>
        <w:t>С целью определения уровня общей и специальной физической подготовленности обучающихся тхэквондо за основу контрольно переводных нормативов по ОФП и СФП принимаются упражнения и нормативы на основе федеральных стандартов спортивной подготовки.</w:t>
      </w:r>
    </w:p>
    <w:p w:rsidR="001F4986" w:rsidRPr="00C459BA" w:rsidRDefault="001F4986" w:rsidP="00F26101">
      <w:pPr>
        <w:shd w:val="clear" w:color="auto" w:fill="FFFFFF"/>
        <w:jc w:val="both"/>
        <w:rPr>
          <w:rStyle w:val="12"/>
          <w:color w:val="000000"/>
          <w:spacing w:val="-3"/>
          <w:sz w:val="20"/>
          <w:szCs w:val="20"/>
        </w:rPr>
      </w:pPr>
    </w:p>
    <w:p w:rsidR="001F4986" w:rsidRDefault="001F4986" w:rsidP="00F2610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F4986" w:rsidRDefault="001F4986" w:rsidP="00F2610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F4986" w:rsidRPr="00C459BA" w:rsidRDefault="001F4986" w:rsidP="00F2610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C459BA">
        <w:rPr>
          <w:sz w:val="28"/>
          <w:szCs w:val="28"/>
        </w:rPr>
        <w:lastRenderedPageBreak/>
        <w:t>Нормативы общей физической и специальной физической подготовки для перевода на следующий год обучения</w:t>
      </w:r>
      <w:r>
        <w:rPr>
          <w:sz w:val="28"/>
          <w:szCs w:val="28"/>
        </w:rPr>
        <w:t xml:space="preserve"> на начальном этапе подготовки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3575"/>
        <w:gridCol w:w="1024"/>
        <w:gridCol w:w="899"/>
        <w:gridCol w:w="1078"/>
        <w:gridCol w:w="1082"/>
        <w:gridCol w:w="1078"/>
        <w:gridCol w:w="943"/>
      </w:tblGrid>
      <w:tr w:rsidR="001F4986" w:rsidRPr="0056550B" w:rsidTr="00847C64">
        <w:tc>
          <w:tcPr>
            <w:tcW w:w="269" w:type="pct"/>
            <w:vMerge w:val="restart"/>
          </w:tcPr>
          <w:p w:rsidR="001F4986" w:rsidRPr="0056550B" w:rsidRDefault="001F4986" w:rsidP="00F26101">
            <w:pPr>
              <w:jc w:val="both"/>
            </w:pPr>
            <w:r w:rsidRPr="0056550B">
              <w:t>№</w:t>
            </w:r>
          </w:p>
        </w:tc>
        <w:tc>
          <w:tcPr>
            <w:tcW w:w="1747" w:type="pct"/>
            <w:vMerge w:val="restart"/>
          </w:tcPr>
          <w:p w:rsidR="001F4986" w:rsidRPr="0056550B" w:rsidRDefault="001F4986" w:rsidP="00F26101">
            <w:pPr>
              <w:jc w:val="center"/>
            </w:pPr>
            <w:r w:rsidRPr="0056550B">
              <w:t>Контрольные нормативы</w:t>
            </w:r>
          </w:p>
        </w:tc>
        <w:tc>
          <w:tcPr>
            <w:tcW w:w="2983" w:type="pct"/>
            <w:gridSpan w:val="6"/>
          </w:tcPr>
          <w:p w:rsidR="001F4986" w:rsidRPr="0056550B" w:rsidRDefault="001F4986" w:rsidP="00F26101">
            <w:pPr>
              <w:jc w:val="center"/>
            </w:pPr>
            <w:r>
              <w:t>Этап начальной</w:t>
            </w:r>
            <w:r w:rsidRPr="0056550B">
              <w:t xml:space="preserve"> подготовки</w:t>
            </w:r>
          </w:p>
        </w:tc>
      </w:tr>
      <w:tr w:rsidR="001F4986" w:rsidRPr="0056550B" w:rsidTr="00847C64">
        <w:tc>
          <w:tcPr>
            <w:tcW w:w="269" w:type="pct"/>
            <w:vMerge/>
          </w:tcPr>
          <w:p w:rsidR="001F4986" w:rsidRPr="0056550B" w:rsidRDefault="001F4986" w:rsidP="00F26101">
            <w:pPr>
              <w:jc w:val="both"/>
            </w:pPr>
          </w:p>
        </w:tc>
        <w:tc>
          <w:tcPr>
            <w:tcW w:w="1747" w:type="pct"/>
            <w:vMerge/>
          </w:tcPr>
          <w:p w:rsidR="001F4986" w:rsidRPr="0056550B" w:rsidRDefault="001F4986" w:rsidP="00F26101">
            <w:pPr>
              <w:jc w:val="both"/>
            </w:pPr>
          </w:p>
        </w:tc>
        <w:tc>
          <w:tcPr>
            <w:tcW w:w="939" w:type="pct"/>
            <w:gridSpan w:val="2"/>
          </w:tcPr>
          <w:p w:rsidR="001F4986" w:rsidRPr="0056550B" w:rsidRDefault="001F4986" w:rsidP="00F26101">
            <w:pPr>
              <w:jc w:val="center"/>
            </w:pPr>
            <w:r w:rsidRPr="0056550B">
              <w:t>1 г</w:t>
            </w:r>
            <w:r>
              <w:t>од обучения</w:t>
            </w:r>
          </w:p>
        </w:tc>
        <w:tc>
          <w:tcPr>
            <w:tcW w:w="1056" w:type="pct"/>
            <w:gridSpan w:val="2"/>
          </w:tcPr>
          <w:p w:rsidR="001F4986" w:rsidRPr="0056550B" w:rsidRDefault="001F4986" w:rsidP="00F26101">
            <w:pPr>
              <w:jc w:val="center"/>
            </w:pPr>
            <w:r>
              <w:t>2</w:t>
            </w:r>
            <w:r w:rsidRPr="0056550B">
              <w:t xml:space="preserve"> г</w:t>
            </w:r>
            <w:r>
              <w:t>од обучения</w:t>
            </w:r>
            <w:r w:rsidRPr="0056550B">
              <w:t xml:space="preserve"> </w:t>
            </w:r>
          </w:p>
        </w:tc>
        <w:tc>
          <w:tcPr>
            <w:tcW w:w="988" w:type="pct"/>
            <w:gridSpan w:val="2"/>
          </w:tcPr>
          <w:p w:rsidR="001F4986" w:rsidRPr="0056550B" w:rsidRDefault="001F4986" w:rsidP="00F26101">
            <w:pPr>
              <w:jc w:val="center"/>
            </w:pPr>
            <w:r w:rsidRPr="0056550B">
              <w:t>3 г</w:t>
            </w:r>
            <w:r>
              <w:t>од обучения</w:t>
            </w:r>
          </w:p>
        </w:tc>
      </w:tr>
      <w:tr w:rsidR="001F4986" w:rsidRPr="0056550B" w:rsidTr="00847C64">
        <w:tc>
          <w:tcPr>
            <w:tcW w:w="269" w:type="pct"/>
            <w:vMerge/>
          </w:tcPr>
          <w:p w:rsidR="001F4986" w:rsidRPr="0056550B" w:rsidRDefault="001F4986" w:rsidP="00F26101">
            <w:pPr>
              <w:jc w:val="both"/>
            </w:pPr>
          </w:p>
        </w:tc>
        <w:tc>
          <w:tcPr>
            <w:tcW w:w="1747" w:type="pct"/>
            <w:vMerge/>
          </w:tcPr>
          <w:p w:rsidR="001F4986" w:rsidRPr="0056550B" w:rsidRDefault="001F4986" w:rsidP="00F26101">
            <w:pPr>
              <w:jc w:val="both"/>
            </w:pPr>
          </w:p>
        </w:tc>
        <w:tc>
          <w:tcPr>
            <w:tcW w:w="500" w:type="pct"/>
          </w:tcPr>
          <w:p w:rsidR="001F4986" w:rsidRPr="0056550B" w:rsidRDefault="001F4986" w:rsidP="00F26101">
            <w:pPr>
              <w:jc w:val="center"/>
            </w:pPr>
            <w:r>
              <w:t>м</w:t>
            </w:r>
          </w:p>
        </w:tc>
        <w:tc>
          <w:tcPr>
            <w:tcW w:w="439" w:type="pct"/>
          </w:tcPr>
          <w:p w:rsidR="001F4986" w:rsidRPr="0056550B" w:rsidRDefault="001F4986" w:rsidP="00F26101">
            <w:pPr>
              <w:jc w:val="center"/>
            </w:pPr>
            <w:r>
              <w:t>д</w:t>
            </w:r>
          </w:p>
        </w:tc>
        <w:tc>
          <w:tcPr>
            <w:tcW w:w="527" w:type="pct"/>
          </w:tcPr>
          <w:p w:rsidR="001F4986" w:rsidRPr="0056550B" w:rsidRDefault="001F4986" w:rsidP="00F26101">
            <w:pPr>
              <w:jc w:val="center"/>
            </w:pPr>
            <w:r>
              <w:t>м</w:t>
            </w:r>
          </w:p>
        </w:tc>
        <w:tc>
          <w:tcPr>
            <w:tcW w:w="529" w:type="pct"/>
          </w:tcPr>
          <w:p w:rsidR="001F4986" w:rsidRPr="0056550B" w:rsidRDefault="001F4986" w:rsidP="00F26101">
            <w:pPr>
              <w:jc w:val="center"/>
            </w:pPr>
            <w:r>
              <w:t>д</w:t>
            </w:r>
          </w:p>
        </w:tc>
        <w:tc>
          <w:tcPr>
            <w:tcW w:w="527" w:type="pct"/>
          </w:tcPr>
          <w:p w:rsidR="001F4986" w:rsidRPr="0056550B" w:rsidRDefault="001F4986" w:rsidP="00F26101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F4986" w:rsidRPr="0056550B" w:rsidRDefault="001F4986" w:rsidP="00F26101">
            <w:pPr>
              <w:jc w:val="center"/>
            </w:pPr>
            <w:r>
              <w:t>д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Pr="0056550B" w:rsidRDefault="001F4986" w:rsidP="00F26101">
            <w:pPr>
              <w:jc w:val="both"/>
            </w:pPr>
            <w:r>
              <w:t>1</w:t>
            </w:r>
          </w:p>
        </w:tc>
        <w:tc>
          <w:tcPr>
            <w:tcW w:w="1747" w:type="pct"/>
          </w:tcPr>
          <w:p w:rsidR="001F4986" w:rsidRPr="0056550B" w:rsidRDefault="001F4986" w:rsidP="00F26101">
            <w:pPr>
              <w:jc w:val="both"/>
            </w:pPr>
            <w:r w:rsidRPr="0056550B">
              <w:rPr>
                <w:rFonts w:cs="Courier New CYR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550B">
                <w:rPr>
                  <w:rFonts w:cs="Courier New CYR"/>
                </w:rPr>
                <w:t>30 м</w:t>
              </w:r>
            </w:smartTag>
            <w:r>
              <w:rPr>
                <w:rFonts w:cs="Courier New CYR"/>
              </w:rPr>
              <w:t>, (с)</w:t>
            </w:r>
          </w:p>
        </w:tc>
        <w:tc>
          <w:tcPr>
            <w:tcW w:w="500" w:type="pct"/>
          </w:tcPr>
          <w:p w:rsidR="001F4986" w:rsidRPr="0056550B" w:rsidRDefault="001F4986" w:rsidP="00F26101">
            <w:pPr>
              <w:jc w:val="both"/>
            </w:pPr>
            <w:r>
              <w:t xml:space="preserve">6,0 </w:t>
            </w:r>
          </w:p>
        </w:tc>
        <w:tc>
          <w:tcPr>
            <w:tcW w:w="439" w:type="pct"/>
          </w:tcPr>
          <w:p w:rsidR="001F4986" w:rsidRPr="0056550B" w:rsidRDefault="001F4986" w:rsidP="00F26101">
            <w:pPr>
              <w:jc w:val="both"/>
            </w:pPr>
            <w:r>
              <w:t>6,1</w:t>
            </w:r>
          </w:p>
        </w:tc>
        <w:tc>
          <w:tcPr>
            <w:tcW w:w="527" w:type="pct"/>
          </w:tcPr>
          <w:p w:rsidR="001F4986" w:rsidRPr="0056550B" w:rsidRDefault="001F4986" w:rsidP="00F26101">
            <w:pPr>
              <w:jc w:val="both"/>
            </w:pPr>
            <w:r>
              <w:t>5,7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 xml:space="preserve">5,8 </w:t>
            </w:r>
          </w:p>
        </w:tc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</w:tcPr>
          <w:p w:rsidR="001F4986" w:rsidRPr="0056550B" w:rsidRDefault="001F4986" w:rsidP="00E43AE8">
            <w:pPr>
              <w:jc w:val="both"/>
            </w:pPr>
            <w:r>
              <w:t>5,2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</w:tcPr>
          <w:p w:rsidR="001F4986" w:rsidRPr="0056550B" w:rsidRDefault="001F4986" w:rsidP="00CB3F93">
            <w:r>
              <w:t>5,4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Pr="0056550B" w:rsidRDefault="001F4986" w:rsidP="00F26101">
            <w:pPr>
              <w:jc w:val="both"/>
            </w:pPr>
            <w:r>
              <w:t>2</w:t>
            </w:r>
          </w:p>
        </w:tc>
        <w:tc>
          <w:tcPr>
            <w:tcW w:w="1747" w:type="pct"/>
          </w:tcPr>
          <w:p w:rsidR="001F4986" w:rsidRPr="0056550B" w:rsidRDefault="001F4986" w:rsidP="00F26101">
            <w:pPr>
              <w:jc w:val="both"/>
              <w:rPr>
                <w:rFonts w:cs="Courier New CYR"/>
              </w:rPr>
            </w:pPr>
            <w:r w:rsidRPr="0056550B">
              <w:rPr>
                <w:rFonts w:cs="Courier New CYR"/>
              </w:rPr>
              <w:t>Челночный бег 3х10 м</w:t>
            </w:r>
            <w:r>
              <w:rPr>
                <w:rFonts w:cs="Courier New CYR"/>
              </w:rPr>
              <w:t>, (с)</w:t>
            </w:r>
          </w:p>
        </w:tc>
        <w:tc>
          <w:tcPr>
            <w:tcW w:w="500" w:type="pct"/>
          </w:tcPr>
          <w:p w:rsidR="001F4986" w:rsidRPr="0056550B" w:rsidRDefault="001F4986" w:rsidP="00CB3F93">
            <w:r>
              <w:t>15,9</w:t>
            </w:r>
          </w:p>
        </w:tc>
        <w:tc>
          <w:tcPr>
            <w:tcW w:w="439" w:type="pct"/>
          </w:tcPr>
          <w:p w:rsidR="001F4986" w:rsidRPr="0056550B" w:rsidRDefault="001F4986" w:rsidP="00CB3F93">
            <w:r>
              <w:t>15,5</w:t>
            </w:r>
          </w:p>
        </w:tc>
        <w:tc>
          <w:tcPr>
            <w:tcW w:w="527" w:type="pct"/>
          </w:tcPr>
          <w:p w:rsidR="001F4986" w:rsidRPr="0056550B" w:rsidRDefault="001F4986" w:rsidP="00CB3F93">
            <w:r>
              <w:t>14,5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CB3F93">
            <w:r>
              <w:t>14,5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6550B" w:rsidRDefault="001F4986" w:rsidP="00CB3F93">
            <w:r>
              <w:t>13,0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86" w:rsidRPr="0056550B" w:rsidRDefault="001F4986" w:rsidP="00CB3F93">
            <w:r>
              <w:t>13,5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Pr="0056550B" w:rsidRDefault="001F4986" w:rsidP="00F26101">
            <w:pPr>
              <w:jc w:val="both"/>
            </w:pPr>
            <w:r>
              <w:t>3</w:t>
            </w:r>
          </w:p>
        </w:tc>
        <w:tc>
          <w:tcPr>
            <w:tcW w:w="1747" w:type="pct"/>
          </w:tcPr>
          <w:p w:rsidR="001F4986" w:rsidRPr="0056550B" w:rsidRDefault="001F4986" w:rsidP="00F26101">
            <w:pPr>
              <w:jc w:val="both"/>
              <w:rPr>
                <w:rFonts w:cs="Courier New CYR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Непрерывный б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ег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свободном темпе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10 мин</w:t>
            </w:r>
          </w:p>
        </w:tc>
        <w:tc>
          <w:tcPr>
            <w:tcW w:w="500" w:type="pct"/>
          </w:tcPr>
          <w:p w:rsidR="001F4986" w:rsidRPr="0056550B" w:rsidRDefault="001F4986" w:rsidP="00F26101">
            <w:pPr>
              <w:jc w:val="both"/>
            </w:pPr>
            <w:r>
              <w:t>+</w:t>
            </w:r>
          </w:p>
        </w:tc>
        <w:tc>
          <w:tcPr>
            <w:tcW w:w="439" w:type="pct"/>
          </w:tcPr>
          <w:p w:rsidR="001F4986" w:rsidRPr="0056550B" w:rsidRDefault="001F4986" w:rsidP="00F26101">
            <w:pPr>
              <w:jc w:val="both"/>
            </w:pPr>
            <w:r>
              <w:t>+</w:t>
            </w:r>
          </w:p>
        </w:tc>
        <w:tc>
          <w:tcPr>
            <w:tcW w:w="527" w:type="pct"/>
          </w:tcPr>
          <w:p w:rsidR="001F4986" w:rsidRPr="0056550B" w:rsidRDefault="001F4986" w:rsidP="00F26101">
            <w:pPr>
              <w:jc w:val="both"/>
            </w:pPr>
            <w:r>
              <w:t>+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+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+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Pr="0056550B" w:rsidRDefault="001F4986" w:rsidP="00F26101">
            <w:pPr>
              <w:jc w:val="both"/>
            </w:pPr>
            <w:r>
              <w:t>4</w:t>
            </w:r>
          </w:p>
        </w:tc>
        <w:tc>
          <w:tcPr>
            <w:tcW w:w="1747" w:type="pct"/>
          </w:tcPr>
          <w:p w:rsidR="001F4986" w:rsidRPr="00B45674" w:rsidRDefault="001F4986" w:rsidP="00F26101">
            <w:pPr>
              <w:jc w:val="both"/>
              <w:rPr>
                <w:rFonts w:cs="Courier New CYR"/>
              </w:rPr>
            </w:pPr>
            <w:r>
              <w:rPr>
                <w:rFonts w:cs="Courier New CYR"/>
              </w:rPr>
              <w:t xml:space="preserve">Подтягивание на перекладине, </w:t>
            </w:r>
            <w:r w:rsidRPr="0056550B">
              <w:rPr>
                <w:rFonts w:cs="Courier New CYR"/>
              </w:rPr>
              <w:t>(</w:t>
            </w:r>
            <w:r>
              <w:rPr>
                <w:rFonts w:cs="Courier New CYR"/>
              </w:rPr>
              <w:t xml:space="preserve">кол-во </w:t>
            </w:r>
            <w:r w:rsidRPr="0056550B">
              <w:rPr>
                <w:rFonts w:cs="Courier New CYR"/>
              </w:rPr>
              <w:t>раз)</w:t>
            </w:r>
          </w:p>
        </w:tc>
        <w:tc>
          <w:tcPr>
            <w:tcW w:w="500" w:type="pct"/>
          </w:tcPr>
          <w:p w:rsidR="001F4986" w:rsidRPr="0056550B" w:rsidRDefault="001F4986" w:rsidP="00F26101">
            <w:pPr>
              <w:jc w:val="both"/>
            </w:pPr>
            <w:r>
              <w:t>4</w:t>
            </w:r>
          </w:p>
        </w:tc>
        <w:tc>
          <w:tcPr>
            <w:tcW w:w="439" w:type="pct"/>
          </w:tcPr>
          <w:p w:rsidR="001F4986" w:rsidRPr="0056550B" w:rsidRDefault="001F4986" w:rsidP="00F26101">
            <w:pPr>
              <w:jc w:val="both"/>
            </w:pPr>
            <w:r>
              <w:t>1</w:t>
            </w:r>
          </w:p>
        </w:tc>
        <w:tc>
          <w:tcPr>
            <w:tcW w:w="527" w:type="pct"/>
          </w:tcPr>
          <w:p w:rsidR="001F4986" w:rsidRPr="0056550B" w:rsidRDefault="001F4986" w:rsidP="00F26101">
            <w:pPr>
              <w:jc w:val="both"/>
            </w:pPr>
            <w:r>
              <w:t>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3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Default="001F4986" w:rsidP="00E43AE8">
            <w:pPr>
              <w:jc w:val="both"/>
            </w:pPr>
            <w:r>
              <w:t>5</w:t>
            </w:r>
          </w:p>
        </w:tc>
        <w:tc>
          <w:tcPr>
            <w:tcW w:w="1747" w:type="pct"/>
          </w:tcPr>
          <w:p w:rsidR="001F4986" w:rsidRDefault="001F4986" w:rsidP="00E43AE8">
            <w:pPr>
              <w:jc w:val="both"/>
              <w:rPr>
                <w:rFonts w:cs="Courier New CYR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 туловища, лежа на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полу (пресс), (кол-во раз)</w:t>
            </w:r>
          </w:p>
        </w:tc>
        <w:tc>
          <w:tcPr>
            <w:tcW w:w="500" w:type="pct"/>
          </w:tcPr>
          <w:p w:rsidR="001F4986" w:rsidRDefault="001F4986" w:rsidP="00E43AE8">
            <w:pPr>
              <w:jc w:val="both"/>
            </w:pPr>
            <w:r>
              <w:t>20</w:t>
            </w:r>
          </w:p>
        </w:tc>
        <w:tc>
          <w:tcPr>
            <w:tcW w:w="439" w:type="pct"/>
          </w:tcPr>
          <w:p w:rsidR="001F4986" w:rsidRDefault="001F4986" w:rsidP="00E43AE8">
            <w:pPr>
              <w:jc w:val="both"/>
            </w:pPr>
            <w:r>
              <w:t>18</w:t>
            </w:r>
          </w:p>
        </w:tc>
        <w:tc>
          <w:tcPr>
            <w:tcW w:w="527" w:type="pct"/>
          </w:tcPr>
          <w:p w:rsidR="001F4986" w:rsidRDefault="001F4986" w:rsidP="00E43AE8">
            <w:pPr>
              <w:jc w:val="both"/>
            </w:pPr>
            <w:r>
              <w:t>25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847C64">
            <w:pPr>
              <w:ind w:left="-107" w:firstLine="107"/>
              <w:jc w:val="both"/>
            </w:pPr>
            <w:r>
              <w:t>23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Default="001F4986" w:rsidP="00F26101">
            <w:pPr>
              <w:jc w:val="both"/>
            </w:pPr>
            <w:r>
              <w:t xml:space="preserve">15 </w:t>
            </w:r>
          </w:p>
          <w:p w:rsidR="001F4986" w:rsidRPr="0056550B" w:rsidRDefault="001F4986" w:rsidP="00847C64">
            <w:pPr>
              <w:ind w:left="-109" w:right="-107"/>
              <w:jc w:val="both"/>
            </w:pPr>
            <w:r>
              <w:t>(за 30 с)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86" w:rsidRDefault="001F4986" w:rsidP="00847C64">
            <w:r>
              <w:t>15</w:t>
            </w:r>
          </w:p>
          <w:p w:rsidR="001F4986" w:rsidRPr="0056550B" w:rsidRDefault="001F4986" w:rsidP="00847C64">
            <w:pPr>
              <w:ind w:left="-109"/>
            </w:pPr>
            <w:r>
              <w:t>(за 30 с)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Default="001F4986" w:rsidP="00F26101">
            <w:pPr>
              <w:jc w:val="both"/>
            </w:pPr>
            <w:r>
              <w:t>6</w:t>
            </w:r>
          </w:p>
        </w:tc>
        <w:tc>
          <w:tcPr>
            <w:tcW w:w="1747" w:type="pct"/>
          </w:tcPr>
          <w:p w:rsidR="001F4986" w:rsidRDefault="001F4986" w:rsidP="00F26101">
            <w:pPr>
              <w:jc w:val="both"/>
              <w:rPr>
                <w:rFonts w:cs="Courier New CYR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Сгибание и разгибание рук в упоре лежа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, (кол-во раз)</w:t>
            </w:r>
          </w:p>
        </w:tc>
        <w:tc>
          <w:tcPr>
            <w:tcW w:w="500" w:type="pct"/>
          </w:tcPr>
          <w:p w:rsidR="001F4986" w:rsidRDefault="001F4986" w:rsidP="00F26101">
            <w:pPr>
              <w:jc w:val="both"/>
            </w:pPr>
            <w:r>
              <w:t>16</w:t>
            </w:r>
          </w:p>
        </w:tc>
        <w:tc>
          <w:tcPr>
            <w:tcW w:w="439" w:type="pct"/>
          </w:tcPr>
          <w:p w:rsidR="001F4986" w:rsidRDefault="001F4986" w:rsidP="00F26101">
            <w:pPr>
              <w:jc w:val="both"/>
            </w:pPr>
            <w:r>
              <w:t>15</w:t>
            </w:r>
          </w:p>
        </w:tc>
        <w:tc>
          <w:tcPr>
            <w:tcW w:w="527" w:type="pct"/>
          </w:tcPr>
          <w:p w:rsidR="001F4986" w:rsidRDefault="001F4986" w:rsidP="00F26101">
            <w:pPr>
              <w:jc w:val="both"/>
            </w:pPr>
            <w:r>
              <w:t>18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16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17</w:t>
            </w:r>
          </w:p>
        </w:tc>
      </w:tr>
      <w:tr w:rsidR="001F4986" w:rsidRPr="0056550B" w:rsidTr="00847C64">
        <w:tc>
          <w:tcPr>
            <w:tcW w:w="269" w:type="pct"/>
          </w:tcPr>
          <w:p w:rsidR="001F4986" w:rsidRDefault="001F4986" w:rsidP="00F26101">
            <w:pPr>
              <w:jc w:val="both"/>
            </w:pPr>
            <w:r>
              <w:t>7</w:t>
            </w:r>
          </w:p>
        </w:tc>
        <w:tc>
          <w:tcPr>
            <w:tcW w:w="1747" w:type="pct"/>
          </w:tcPr>
          <w:p w:rsidR="001F4986" w:rsidRDefault="001F4986" w:rsidP="00E43AE8">
            <w:pPr>
              <w:jc w:val="both"/>
              <w:rPr>
                <w:rFonts w:cs="Courier New CYR"/>
              </w:rPr>
            </w:pPr>
            <w:r w:rsidRPr="0056550B">
              <w:rPr>
                <w:rFonts w:cs="Courier New CYR"/>
              </w:rPr>
              <w:t>Прыжок в длину с места</w:t>
            </w:r>
            <w:r>
              <w:rPr>
                <w:rFonts w:cs="Courier New CYR"/>
              </w:rPr>
              <w:t>,</w:t>
            </w:r>
            <w:r w:rsidRPr="0056550B">
              <w:rPr>
                <w:rFonts w:cs="Courier New CYR"/>
              </w:rPr>
              <w:t xml:space="preserve"> (см)</w:t>
            </w:r>
          </w:p>
          <w:p w:rsidR="001F4986" w:rsidRPr="0056550B" w:rsidRDefault="001F4986" w:rsidP="00E43AE8">
            <w:pPr>
              <w:jc w:val="both"/>
            </w:pPr>
          </w:p>
        </w:tc>
        <w:tc>
          <w:tcPr>
            <w:tcW w:w="500" w:type="pct"/>
          </w:tcPr>
          <w:p w:rsidR="001F4986" w:rsidRPr="0056550B" w:rsidRDefault="001F4986" w:rsidP="00E43AE8">
            <w:pPr>
              <w:jc w:val="both"/>
            </w:pPr>
            <w:r>
              <w:t>170</w:t>
            </w:r>
          </w:p>
        </w:tc>
        <w:tc>
          <w:tcPr>
            <w:tcW w:w="439" w:type="pct"/>
          </w:tcPr>
          <w:p w:rsidR="001F4986" w:rsidRPr="0056550B" w:rsidRDefault="001F4986" w:rsidP="00E43AE8">
            <w:pPr>
              <w:jc w:val="both"/>
            </w:pPr>
            <w:r>
              <w:t>150</w:t>
            </w:r>
          </w:p>
        </w:tc>
        <w:tc>
          <w:tcPr>
            <w:tcW w:w="527" w:type="pct"/>
          </w:tcPr>
          <w:p w:rsidR="001F4986" w:rsidRPr="0056550B" w:rsidRDefault="001F4986" w:rsidP="00E43AE8">
            <w:pPr>
              <w:jc w:val="both"/>
            </w:pPr>
            <w:r>
              <w:t>175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F4986" w:rsidRPr="0056550B" w:rsidRDefault="001F4986" w:rsidP="00E43AE8">
            <w:pPr>
              <w:jc w:val="both"/>
            </w:pPr>
            <w:r w:rsidRPr="0056550B">
              <w:t>1</w:t>
            </w:r>
            <w:r>
              <w:t>55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135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86" w:rsidRPr="0056550B" w:rsidRDefault="001F4986" w:rsidP="00F26101">
            <w:pPr>
              <w:jc w:val="both"/>
            </w:pPr>
            <w:r>
              <w:t>130</w:t>
            </w:r>
          </w:p>
        </w:tc>
      </w:tr>
    </w:tbl>
    <w:p w:rsidR="001F4986" w:rsidRDefault="001F4986" w:rsidP="00F26101">
      <w:pPr>
        <w:shd w:val="clear" w:color="auto" w:fill="FFFFFF"/>
        <w:jc w:val="both"/>
        <w:rPr>
          <w:b/>
        </w:rPr>
      </w:pPr>
    </w:p>
    <w:p w:rsidR="001F4986" w:rsidRPr="00C459BA" w:rsidRDefault="001F4986" w:rsidP="006F2318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C459BA">
        <w:rPr>
          <w:sz w:val="28"/>
          <w:szCs w:val="28"/>
        </w:rPr>
        <w:t>Нормативы общей физической и специальной физической подготовки для перевода на следующий год обучения</w:t>
      </w:r>
      <w:r>
        <w:rPr>
          <w:sz w:val="28"/>
          <w:szCs w:val="28"/>
        </w:rPr>
        <w:t xml:space="preserve"> на тренировочном этапе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2437"/>
        <w:gridCol w:w="897"/>
        <w:gridCol w:w="902"/>
        <w:gridCol w:w="900"/>
        <w:gridCol w:w="898"/>
        <w:gridCol w:w="900"/>
        <w:gridCol w:w="900"/>
        <w:gridCol w:w="900"/>
        <w:gridCol w:w="991"/>
      </w:tblGrid>
      <w:tr w:rsidR="001F4986" w:rsidRPr="0056550B" w:rsidTr="003D301A">
        <w:tc>
          <w:tcPr>
            <w:tcW w:w="269" w:type="pct"/>
            <w:vMerge w:val="restart"/>
          </w:tcPr>
          <w:p w:rsidR="001F4986" w:rsidRDefault="001F4986" w:rsidP="005833BA">
            <w:pPr>
              <w:jc w:val="both"/>
            </w:pPr>
          </w:p>
          <w:p w:rsidR="001F4986" w:rsidRPr="0056550B" w:rsidRDefault="001F4986" w:rsidP="005833BA">
            <w:pPr>
              <w:jc w:val="both"/>
            </w:pPr>
            <w:r w:rsidRPr="0056550B">
              <w:t>№</w:t>
            </w:r>
          </w:p>
        </w:tc>
        <w:tc>
          <w:tcPr>
            <w:tcW w:w="1185" w:type="pct"/>
            <w:vMerge w:val="restart"/>
          </w:tcPr>
          <w:p w:rsidR="001F4986" w:rsidRDefault="001F4986" w:rsidP="005833BA">
            <w:pPr>
              <w:jc w:val="center"/>
            </w:pPr>
          </w:p>
          <w:p w:rsidR="001F4986" w:rsidRPr="0056550B" w:rsidRDefault="001F4986" w:rsidP="005833BA">
            <w:pPr>
              <w:jc w:val="center"/>
            </w:pPr>
            <w:r w:rsidRPr="0056550B">
              <w:t>Контрольные нормативы</w:t>
            </w:r>
          </w:p>
        </w:tc>
        <w:tc>
          <w:tcPr>
            <w:tcW w:w="3545" w:type="pct"/>
            <w:gridSpan w:val="8"/>
          </w:tcPr>
          <w:p w:rsidR="001F4986" w:rsidRPr="0056550B" w:rsidRDefault="001F4986" w:rsidP="005833BA">
            <w:pPr>
              <w:jc w:val="center"/>
            </w:pPr>
            <w:r w:rsidRPr="0056550B">
              <w:t>Тренировочный этап</w:t>
            </w:r>
          </w:p>
        </w:tc>
      </w:tr>
      <w:tr w:rsidR="001F4986" w:rsidRPr="0056550B" w:rsidTr="003D301A">
        <w:trPr>
          <w:trHeight w:val="569"/>
        </w:trPr>
        <w:tc>
          <w:tcPr>
            <w:tcW w:w="269" w:type="pct"/>
            <w:vMerge/>
          </w:tcPr>
          <w:p w:rsidR="001F4986" w:rsidRPr="0056550B" w:rsidRDefault="001F4986" w:rsidP="005833BA">
            <w:pPr>
              <w:jc w:val="both"/>
            </w:pPr>
          </w:p>
        </w:tc>
        <w:tc>
          <w:tcPr>
            <w:tcW w:w="1185" w:type="pct"/>
            <w:vMerge/>
          </w:tcPr>
          <w:p w:rsidR="001F4986" w:rsidRPr="0056550B" w:rsidRDefault="001F4986" w:rsidP="005833BA">
            <w:pPr>
              <w:jc w:val="both"/>
            </w:pPr>
          </w:p>
        </w:tc>
        <w:tc>
          <w:tcPr>
            <w:tcW w:w="875" w:type="pct"/>
            <w:gridSpan w:val="2"/>
          </w:tcPr>
          <w:p w:rsidR="001F4986" w:rsidRDefault="001F4986" w:rsidP="005833BA">
            <w:pPr>
              <w:jc w:val="center"/>
            </w:pPr>
            <w:r>
              <w:t>на 2</w:t>
            </w:r>
            <w:r w:rsidRPr="0056550B">
              <w:t xml:space="preserve"> г</w:t>
            </w:r>
            <w:r>
              <w:t>од</w:t>
            </w:r>
          </w:p>
          <w:p w:rsidR="001F4986" w:rsidRPr="0056550B" w:rsidRDefault="001F4986" w:rsidP="005833BA">
            <w:pPr>
              <w:jc w:val="center"/>
            </w:pPr>
            <w:r>
              <w:t xml:space="preserve"> обучения</w:t>
            </w:r>
          </w:p>
        </w:tc>
        <w:tc>
          <w:tcPr>
            <w:tcW w:w="875" w:type="pct"/>
            <w:gridSpan w:val="2"/>
          </w:tcPr>
          <w:p w:rsidR="001F4986" w:rsidRDefault="001F4986" w:rsidP="005833BA">
            <w:pPr>
              <w:jc w:val="center"/>
            </w:pPr>
            <w:r>
              <w:t>на 3</w:t>
            </w:r>
            <w:r w:rsidRPr="0056550B">
              <w:t xml:space="preserve"> г</w:t>
            </w:r>
            <w:r>
              <w:t xml:space="preserve">од </w:t>
            </w:r>
          </w:p>
          <w:p w:rsidR="001F4986" w:rsidRPr="0056550B" w:rsidRDefault="001F4986" w:rsidP="005833BA">
            <w:pPr>
              <w:jc w:val="center"/>
            </w:pPr>
            <w:r>
              <w:t>обучения</w:t>
            </w:r>
          </w:p>
        </w:tc>
        <w:tc>
          <w:tcPr>
            <w:tcW w:w="876" w:type="pct"/>
            <w:gridSpan w:val="2"/>
          </w:tcPr>
          <w:p w:rsidR="001F4986" w:rsidRDefault="001F4986" w:rsidP="005833BA">
            <w:pPr>
              <w:jc w:val="center"/>
            </w:pPr>
            <w:r>
              <w:t>на 4</w:t>
            </w:r>
            <w:r w:rsidRPr="0056550B">
              <w:t xml:space="preserve"> г</w:t>
            </w:r>
            <w:r>
              <w:t xml:space="preserve">од </w:t>
            </w:r>
          </w:p>
          <w:p w:rsidR="001F4986" w:rsidRPr="0056550B" w:rsidRDefault="001F4986" w:rsidP="005833BA">
            <w:pPr>
              <w:jc w:val="center"/>
            </w:pPr>
            <w:r>
              <w:t>обучения</w:t>
            </w:r>
          </w:p>
        </w:tc>
        <w:tc>
          <w:tcPr>
            <w:tcW w:w="920" w:type="pct"/>
            <w:gridSpan w:val="2"/>
          </w:tcPr>
          <w:p w:rsidR="001F4986" w:rsidRPr="0056550B" w:rsidRDefault="001F4986" w:rsidP="005833BA">
            <w:pPr>
              <w:jc w:val="center"/>
            </w:pPr>
            <w:r>
              <w:t>Итоговая аттестация</w:t>
            </w:r>
          </w:p>
        </w:tc>
      </w:tr>
      <w:tr w:rsidR="001F4986" w:rsidRPr="0056550B" w:rsidTr="003D301A">
        <w:tc>
          <w:tcPr>
            <w:tcW w:w="269" w:type="pct"/>
            <w:vMerge/>
          </w:tcPr>
          <w:p w:rsidR="001F4986" w:rsidRPr="0056550B" w:rsidRDefault="001F4986" w:rsidP="005833BA">
            <w:pPr>
              <w:jc w:val="both"/>
            </w:pPr>
          </w:p>
        </w:tc>
        <w:tc>
          <w:tcPr>
            <w:tcW w:w="1185" w:type="pct"/>
            <w:vMerge/>
          </w:tcPr>
          <w:p w:rsidR="001F4986" w:rsidRPr="0056550B" w:rsidRDefault="001F4986" w:rsidP="00C54046">
            <w:pPr>
              <w:jc w:val="both"/>
            </w:pPr>
          </w:p>
        </w:tc>
        <w:tc>
          <w:tcPr>
            <w:tcW w:w="436" w:type="pct"/>
          </w:tcPr>
          <w:p w:rsidR="001F4986" w:rsidRPr="0056550B" w:rsidRDefault="001F4986" w:rsidP="002C137C">
            <w:pPr>
              <w:jc w:val="center"/>
            </w:pPr>
            <w:r>
              <w:t>м</w:t>
            </w:r>
          </w:p>
        </w:tc>
        <w:tc>
          <w:tcPr>
            <w:tcW w:w="439" w:type="pct"/>
          </w:tcPr>
          <w:p w:rsidR="001F4986" w:rsidRPr="0056550B" w:rsidRDefault="001F4986" w:rsidP="002C137C">
            <w:pPr>
              <w:jc w:val="center"/>
            </w:pPr>
            <w:r>
              <w:t>д</w:t>
            </w:r>
          </w:p>
        </w:tc>
        <w:tc>
          <w:tcPr>
            <w:tcW w:w="438" w:type="pct"/>
          </w:tcPr>
          <w:p w:rsidR="001F4986" w:rsidRPr="0056550B" w:rsidRDefault="001F4986" w:rsidP="002C137C">
            <w:pPr>
              <w:jc w:val="center"/>
            </w:pPr>
            <w:r>
              <w:t>м</w:t>
            </w:r>
          </w:p>
        </w:tc>
        <w:tc>
          <w:tcPr>
            <w:tcW w:w="437" w:type="pct"/>
          </w:tcPr>
          <w:p w:rsidR="001F4986" w:rsidRPr="0056550B" w:rsidRDefault="001F4986" w:rsidP="002C137C">
            <w:pPr>
              <w:jc w:val="center"/>
            </w:pPr>
            <w:r>
              <w:t>д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2C137C">
            <w:pPr>
              <w:jc w:val="center"/>
            </w:pPr>
            <w:r>
              <w:t>м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2C137C">
            <w:pPr>
              <w:jc w:val="center"/>
            </w:pPr>
            <w:r>
              <w:t>д</w:t>
            </w:r>
          </w:p>
        </w:tc>
        <w:tc>
          <w:tcPr>
            <w:tcW w:w="438" w:type="pct"/>
          </w:tcPr>
          <w:p w:rsidR="001F4986" w:rsidRPr="0056550B" w:rsidRDefault="001F4986" w:rsidP="002C137C">
            <w:pPr>
              <w:jc w:val="center"/>
            </w:pPr>
            <w:r>
              <w:t>м</w:t>
            </w:r>
          </w:p>
        </w:tc>
        <w:tc>
          <w:tcPr>
            <w:tcW w:w="482" w:type="pct"/>
          </w:tcPr>
          <w:p w:rsidR="001F4986" w:rsidRPr="0056550B" w:rsidRDefault="001F4986" w:rsidP="002C137C">
            <w:pPr>
              <w:jc w:val="center"/>
            </w:pPr>
            <w:r>
              <w:t>д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C54046">
            <w:pPr>
              <w:jc w:val="both"/>
            </w:pPr>
            <w:r>
              <w:t>1</w:t>
            </w:r>
          </w:p>
        </w:tc>
        <w:tc>
          <w:tcPr>
            <w:tcW w:w="1185" w:type="pct"/>
          </w:tcPr>
          <w:p w:rsidR="001F4986" w:rsidRPr="0056550B" w:rsidRDefault="001F4986" w:rsidP="00C54046">
            <w:pPr>
              <w:jc w:val="both"/>
            </w:pPr>
            <w:r w:rsidRPr="0056550B">
              <w:rPr>
                <w:rFonts w:cs="Courier New CYR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550B">
                <w:rPr>
                  <w:rFonts w:cs="Courier New CYR"/>
                </w:rPr>
                <w:t>30 м</w:t>
              </w:r>
            </w:smartTag>
            <w:r>
              <w:rPr>
                <w:rFonts w:cs="Courier New CYR"/>
              </w:rPr>
              <w:t>, (с)</w:t>
            </w:r>
          </w:p>
        </w:tc>
        <w:tc>
          <w:tcPr>
            <w:tcW w:w="436" w:type="pct"/>
          </w:tcPr>
          <w:p w:rsidR="001F4986" w:rsidRDefault="001F4986" w:rsidP="005833BA">
            <w:pPr>
              <w:jc w:val="both"/>
            </w:pPr>
            <w:r>
              <w:t>5,0</w:t>
            </w:r>
          </w:p>
        </w:tc>
        <w:tc>
          <w:tcPr>
            <w:tcW w:w="439" w:type="pct"/>
          </w:tcPr>
          <w:p w:rsidR="001F4986" w:rsidRDefault="001F4986" w:rsidP="005833BA">
            <w:pPr>
              <w:jc w:val="both"/>
            </w:pPr>
            <w:r>
              <w:t>5,2</w:t>
            </w:r>
          </w:p>
        </w:tc>
        <w:tc>
          <w:tcPr>
            <w:tcW w:w="438" w:type="pct"/>
          </w:tcPr>
          <w:p w:rsidR="001F4986" w:rsidRDefault="001F4986" w:rsidP="005833BA">
            <w:pPr>
              <w:jc w:val="both"/>
            </w:pPr>
            <w:r>
              <w:t>4,9</w:t>
            </w:r>
          </w:p>
        </w:tc>
        <w:tc>
          <w:tcPr>
            <w:tcW w:w="437" w:type="pct"/>
          </w:tcPr>
          <w:p w:rsidR="001F4986" w:rsidRDefault="001F4986" w:rsidP="005833BA">
            <w:pPr>
              <w:jc w:val="both"/>
            </w:pPr>
            <w:r>
              <w:t>5,1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Default="001F4986" w:rsidP="005833BA">
            <w:pPr>
              <w:jc w:val="both"/>
            </w:pPr>
            <w:r>
              <w:t>4,8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Default="001F4986" w:rsidP="00163CB3">
            <w:pPr>
              <w:jc w:val="both"/>
            </w:pPr>
            <w:r>
              <w:t>5,0</w:t>
            </w:r>
          </w:p>
        </w:tc>
        <w:tc>
          <w:tcPr>
            <w:tcW w:w="438" w:type="pct"/>
          </w:tcPr>
          <w:p w:rsidR="001F4986" w:rsidRDefault="001F4986" w:rsidP="005833BA">
            <w:pPr>
              <w:jc w:val="both"/>
            </w:pPr>
            <w:r>
              <w:t>4,7</w:t>
            </w:r>
          </w:p>
        </w:tc>
        <w:tc>
          <w:tcPr>
            <w:tcW w:w="482" w:type="pct"/>
          </w:tcPr>
          <w:p w:rsidR="001F4986" w:rsidRDefault="001F4986" w:rsidP="005833BA">
            <w:pPr>
              <w:jc w:val="both"/>
            </w:pPr>
            <w:r>
              <w:t>4,9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5833BA">
            <w:pPr>
              <w:jc w:val="both"/>
            </w:pPr>
            <w:r>
              <w:t>2</w:t>
            </w:r>
          </w:p>
        </w:tc>
        <w:tc>
          <w:tcPr>
            <w:tcW w:w="1185" w:type="pct"/>
          </w:tcPr>
          <w:p w:rsidR="001F4986" w:rsidRPr="0056550B" w:rsidRDefault="001F4986" w:rsidP="00C54046">
            <w:pPr>
              <w:jc w:val="both"/>
              <w:rPr>
                <w:rFonts w:cs="Courier New CYR"/>
              </w:rPr>
            </w:pPr>
            <w:r w:rsidRPr="0056550B">
              <w:rPr>
                <w:rFonts w:cs="Courier New CYR"/>
              </w:rPr>
              <w:t>Челночный бег 3х10 м</w:t>
            </w:r>
            <w:r>
              <w:rPr>
                <w:rFonts w:cs="Courier New CYR"/>
              </w:rPr>
              <w:t>, (с)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12,0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12</w:t>
            </w:r>
            <w:r w:rsidRPr="0056550B">
              <w:t>,5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11,0</w:t>
            </w:r>
            <w:r w:rsidRPr="0056550B">
              <w:t xml:space="preserve"> 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11,5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10,0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163CB3">
            <w:pPr>
              <w:jc w:val="both"/>
            </w:pPr>
            <w:r>
              <w:t>10,5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9,0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9,5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5833BA">
            <w:pPr>
              <w:jc w:val="both"/>
            </w:pPr>
            <w:r>
              <w:t>3</w:t>
            </w:r>
          </w:p>
        </w:tc>
        <w:tc>
          <w:tcPr>
            <w:tcW w:w="1185" w:type="pct"/>
          </w:tcPr>
          <w:p w:rsidR="001F4986" w:rsidRPr="0056550B" w:rsidRDefault="001F4986" w:rsidP="005833BA">
            <w:pPr>
              <w:jc w:val="both"/>
            </w:pPr>
            <w:r w:rsidRPr="0056550B">
              <w:rPr>
                <w:rFonts w:cs="Courier New CYR"/>
              </w:rPr>
              <w:t xml:space="preserve">Бег </w:t>
            </w:r>
            <w:r>
              <w:rPr>
                <w:rFonts w:cs="Courier New CYR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cs="Courier New CYR"/>
                </w:rPr>
                <w:t>5</w:t>
              </w:r>
              <w:r w:rsidRPr="0056550B">
                <w:rPr>
                  <w:rFonts w:cs="Courier New CYR"/>
                </w:rPr>
                <w:t>00 м</w:t>
              </w:r>
            </w:smartTag>
            <w:r>
              <w:rPr>
                <w:rFonts w:cs="Courier New CYR"/>
              </w:rPr>
              <w:t>, (с)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1.38,0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1.50,0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1.30,0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1.45,0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1.25,0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163CB3">
            <w:pPr>
              <w:jc w:val="both"/>
            </w:pPr>
            <w:r>
              <w:t>1.35,0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1.20,0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1.30,0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5833BA">
            <w:pPr>
              <w:jc w:val="both"/>
            </w:pPr>
            <w:r>
              <w:t>4</w:t>
            </w:r>
          </w:p>
        </w:tc>
        <w:tc>
          <w:tcPr>
            <w:tcW w:w="1185" w:type="pct"/>
          </w:tcPr>
          <w:p w:rsidR="001F4986" w:rsidRPr="0056550B" w:rsidRDefault="001F4986" w:rsidP="005833BA">
            <w:pPr>
              <w:jc w:val="both"/>
              <w:rPr>
                <w:rFonts w:cs="Courier New CYR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Непрерывный б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ег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свободном темпе</w:t>
            </w: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>10 мин, (м)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1500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1250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1700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1450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853C96" w:rsidRDefault="001F4986" w:rsidP="005833BA">
            <w:pPr>
              <w:jc w:val="both"/>
            </w:pPr>
            <w:r w:rsidRPr="00853C96">
              <w:t>2000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1650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2500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2000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5833BA">
            <w:pPr>
              <w:jc w:val="both"/>
            </w:pPr>
            <w:r>
              <w:t>5</w:t>
            </w:r>
          </w:p>
        </w:tc>
        <w:tc>
          <w:tcPr>
            <w:tcW w:w="1185" w:type="pct"/>
          </w:tcPr>
          <w:p w:rsidR="001F4986" w:rsidRPr="00B45674" w:rsidRDefault="001F4986" w:rsidP="005833BA">
            <w:pPr>
              <w:jc w:val="both"/>
              <w:rPr>
                <w:rFonts w:cs="Courier New CYR"/>
              </w:rPr>
            </w:pPr>
            <w:r>
              <w:rPr>
                <w:rFonts w:cs="Courier New CYR"/>
              </w:rPr>
              <w:t xml:space="preserve">Подтягивание на перекладине, </w:t>
            </w:r>
            <w:r w:rsidRPr="0056550B">
              <w:rPr>
                <w:rFonts w:cs="Courier New CYR"/>
              </w:rPr>
              <w:t>(</w:t>
            </w:r>
            <w:r>
              <w:rPr>
                <w:rFonts w:cs="Courier New CYR"/>
              </w:rPr>
              <w:t xml:space="preserve">кол-во </w:t>
            </w:r>
            <w:r w:rsidRPr="0056550B">
              <w:rPr>
                <w:rFonts w:cs="Courier New CYR"/>
              </w:rPr>
              <w:t>раз)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8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4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9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5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 w:rsidRPr="0056550B">
              <w:t>1</w:t>
            </w:r>
            <w:r>
              <w:t>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163CB3">
            <w:pPr>
              <w:jc w:val="both"/>
            </w:pPr>
            <w:r>
              <w:t>6</w:t>
            </w:r>
          </w:p>
        </w:tc>
        <w:tc>
          <w:tcPr>
            <w:tcW w:w="438" w:type="pct"/>
          </w:tcPr>
          <w:p w:rsidR="001F4986" w:rsidRPr="001223D4" w:rsidRDefault="001F4986" w:rsidP="005833BA">
            <w:pPr>
              <w:jc w:val="both"/>
            </w:pPr>
            <w:r w:rsidRPr="001223D4">
              <w:t>13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7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Default="001F4986" w:rsidP="005833BA">
            <w:pPr>
              <w:jc w:val="both"/>
            </w:pPr>
            <w:r>
              <w:t>6</w:t>
            </w:r>
          </w:p>
        </w:tc>
        <w:tc>
          <w:tcPr>
            <w:tcW w:w="1185" w:type="pct"/>
          </w:tcPr>
          <w:p w:rsidR="001F4986" w:rsidRDefault="001F4986" w:rsidP="005833BA">
            <w:pPr>
              <w:jc w:val="both"/>
              <w:rPr>
                <w:rFonts w:cs="Courier New CYR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Толчок ядра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Style w:val="FontStyle117"/>
                  <w:rFonts w:ascii="Times New Roman" w:hAnsi="Times New Roman" w:cs="Times New Roman"/>
                  <w:b w:val="0"/>
                  <w:sz w:val="24"/>
                  <w:szCs w:val="24"/>
                </w:rPr>
                <w:t>1 кг</w:t>
              </w:r>
            </w:smartTag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левой рукой, правой рукой, (м)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4,00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3,00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4,50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3,30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4,80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3,50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5,10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4,00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Default="001F4986" w:rsidP="005833BA">
            <w:pPr>
              <w:jc w:val="both"/>
            </w:pPr>
            <w:r>
              <w:t>7</w:t>
            </w:r>
          </w:p>
        </w:tc>
        <w:tc>
          <w:tcPr>
            <w:tcW w:w="1185" w:type="pct"/>
          </w:tcPr>
          <w:p w:rsidR="001F4986" w:rsidRDefault="001F4986" w:rsidP="005833BA">
            <w:pPr>
              <w:jc w:val="both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Отжимание на брусьях, </w:t>
            </w:r>
            <w:r w:rsidRPr="0056550B">
              <w:rPr>
                <w:rFonts w:cs="Courier New CYR"/>
              </w:rPr>
              <w:t>(</w:t>
            </w:r>
            <w:r>
              <w:rPr>
                <w:rFonts w:cs="Courier New CYR"/>
              </w:rPr>
              <w:t xml:space="preserve">кол-во </w:t>
            </w:r>
            <w:r w:rsidRPr="0056550B">
              <w:rPr>
                <w:rFonts w:cs="Courier New CYR"/>
              </w:rPr>
              <w:t>раз)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15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15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17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15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18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16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19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17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Default="001F4986" w:rsidP="005833BA">
            <w:pPr>
              <w:jc w:val="both"/>
            </w:pPr>
            <w:r>
              <w:t>8</w:t>
            </w:r>
          </w:p>
        </w:tc>
        <w:tc>
          <w:tcPr>
            <w:tcW w:w="1185" w:type="pct"/>
          </w:tcPr>
          <w:p w:rsidR="001F4986" w:rsidRDefault="001F4986" w:rsidP="005833BA">
            <w:pPr>
              <w:jc w:val="both"/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907"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 туловища, лежа на </w:t>
            </w:r>
            <w:r>
              <w:rPr>
                <w:rStyle w:val="FontStyle1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 за 30 с, </w:t>
            </w:r>
            <w:r w:rsidRPr="0056550B">
              <w:rPr>
                <w:rFonts w:cs="Courier New CYR"/>
              </w:rPr>
              <w:t>(</w:t>
            </w:r>
            <w:r>
              <w:rPr>
                <w:rFonts w:cs="Courier New CYR"/>
              </w:rPr>
              <w:t xml:space="preserve">кол-во </w:t>
            </w:r>
            <w:r w:rsidRPr="0056550B">
              <w:rPr>
                <w:rFonts w:cs="Courier New CYR"/>
              </w:rPr>
              <w:t>раз)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20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16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30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>
              <w:t>23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40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35</w:t>
            </w:r>
          </w:p>
        </w:tc>
        <w:tc>
          <w:tcPr>
            <w:tcW w:w="438" w:type="pct"/>
          </w:tcPr>
          <w:p w:rsidR="001F4986" w:rsidRPr="001223D4" w:rsidRDefault="001F4986" w:rsidP="005833BA">
            <w:pPr>
              <w:jc w:val="both"/>
            </w:pPr>
            <w:r w:rsidRPr="001223D4">
              <w:t>50</w:t>
            </w:r>
          </w:p>
        </w:tc>
        <w:tc>
          <w:tcPr>
            <w:tcW w:w="482" w:type="pct"/>
          </w:tcPr>
          <w:p w:rsidR="001F4986" w:rsidRPr="001223D4" w:rsidRDefault="001F4986" w:rsidP="005833BA">
            <w:pPr>
              <w:jc w:val="both"/>
            </w:pPr>
            <w:r w:rsidRPr="001223D4">
              <w:t>40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5833BA">
            <w:pPr>
              <w:jc w:val="both"/>
            </w:pPr>
            <w:r>
              <w:t>9</w:t>
            </w:r>
          </w:p>
        </w:tc>
        <w:tc>
          <w:tcPr>
            <w:tcW w:w="1185" w:type="pct"/>
          </w:tcPr>
          <w:p w:rsidR="001F4986" w:rsidRPr="0056550B" w:rsidRDefault="001F4986" w:rsidP="005833BA">
            <w:pPr>
              <w:jc w:val="both"/>
            </w:pPr>
            <w:r w:rsidRPr="0056550B">
              <w:rPr>
                <w:rFonts w:cs="Courier New CYR"/>
              </w:rPr>
              <w:t>Прыжок в длину с места</w:t>
            </w:r>
            <w:r>
              <w:rPr>
                <w:rFonts w:cs="Courier New CYR"/>
              </w:rPr>
              <w:t>,</w:t>
            </w:r>
            <w:r w:rsidRPr="0056550B">
              <w:rPr>
                <w:rFonts w:cs="Courier New CYR"/>
              </w:rPr>
              <w:t xml:space="preserve"> (см)</w:t>
            </w:r>
          </w:p>
        </w:tc>
        <w:tc>
          <w:tcPr>
            <w:tcW w:w="436" w:type="pct"/>
          </w:tcPr>
          <w:p w:rsidR="001F4986" w:rsidRPr="0056550B" w:rsidRDefault="001F4986" w:rsidP="005833BA">
            <w:pPr>
              <w:jc w:val="both"/>
            </w:pPr>
            <w:r>
              <w:t>165</w:t>
            </w:r>
          </w:p>
        </w:tc>
        <w:tc>
          <w:tcPr>
            <w:tcW w:w="439" w:type="pct"/>
          </w:tcPr>
          <w:p w:rsidR="001F4986" w:rsidRPr="0056550B" w:rsidRDefault="001F4986" w:rsidP="005833BA">
            <w:pPr>
              <w:jc w:val="both"/>
            </w:pPr>
            <w:r>
              <w:t>150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>
              <w:t>190</w:t>
            </w:r>
          </w:p>
        </w:tc>
        <w:tc>
          <w:tcPr>
            <w:tcW w:w="437" w:type="pct"/>
          </w:tcPr>
          <w:p w:rsidR="001F4986" w:rsidRPr="0056550B" w:rsidRDefault="001F4986" w:rsidP="005833BA">
            <w:pPr>
              <w:jc w:val="both"/>
            </w:pPr>
            <w:r w:rsidRPr="0056550B">
              <w:t>1</w:t>
            </w:r>
            <w:r>
              <w:t>65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1F4986" w:rsidRPr="0056550B" w:rsidRDefault="001F4986" w:rsidP="005833BA">
            <w:pPr>
              <w:jc w:val="both"/>
            </w:pPr>
            <w:r>
              <w:t>210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1F4986" w:rsidRPr="0056550B" w:rsidRDefault="001F4986" w:rsidP="00163CB3">
            <w:pPr>
              <w:jc w:val="both"/>
            </w:pPr>
            <w:r>
              <w:t>180</w:t>
            </w:r>
          </w:p>
        </w:tc>
        <w:tc>
          <w:tcPr>
            <w:tcW w:w="438" w:type="pct"/>
          </w:tcPr>
          <w:p w:rsidR="001F4986" w:rsidRPr="0056550B" w:rsidRDefault="001F4986" w:rsidP="005833BA">
            <w:pPr>
              <w:jc w:val="both"/>
            </w:pPr>
            <w:r w:rsidRPr="0056550B">
              <w:t>2</w:t>
            </w:r>
            <w:r>
              <w:t>30</w:t>
            </w:r>
          </w:p>
        </w:tc>
        <w:tc>
          <w:tcPr>
            <w:tcW w:w="482" w:type="pct"/>
          </w:tcPr>
          <w:p w:rsidR="001F4986" w:rsidRPr="0056550B" w:rsidRDefault="001F4986" w:rsidP="005833BA">
            <w:pPr>
              <w:jc w:val="both"/>
            </w:pPr>
            <w:r>
              <w:t>190</w:t>
            </w:r>
          </w:p>
        </w:tc>
      </w:tr>
      <w:tr w:rsidR="001F4986" w:rsidRPr="0056550B" w:rsidTr="003D301A">
        <w:tc>
          <w:tcPr>
            <w:tcW w:w="269" w:type="pct"/>
          </w:tcPr>
          <w:p w:rsidR="001F4986" w:rsidRPr="0056550B" w:rsidRDefault="001F4986" w:rsidP="005833BA">
            <w:pPr>
              <w:jc w:val="both"/>
            </w:pPr>
            <w:r>
              <w:t>10</w:t>
            </w:r>
          </w:p>
        </w:tc>
        <w:tc>
          <w:tcPr>
            <w:tcW w:w="1185" w:type="pct"/>
          </w:tcPr>
          <w:p w:rsidR="001F4986" w:rsidRPr="0056550B" w:rsidRDefault="001F4986" w:rsidP="005833BA">
            <w:pPr>
              <w:jc w:val="both"/>
              <w:rPr>
                <w:rFonts w:cs="Courier New CYR"/>
              </w:rPr>
            </w:pPr>
            <w:r w:rsidRPr="0056550B">
              <w:rPr>
                <w:rFonts w:cs="Courier New CYR"/>
              </w:rPr>
              <w:t>Технико-тактическое мастерство</w:t>
            </w:r>
          </w:p>
        </w:tc>
        <w:tc>
          <w:tcPr>
            <w:tcW w:w="3545" w:type="pct"/>
            <w:gridSpan w:val="8"/>
          </w:tcPr>
          <w:p w:rsidR="001F4986" w:rsidRPr="0056550B" w:rsidRDefault="001F4986" w:rsidP="00F37D74">
            <w:pPr>
              <w:jc w:val="center"/>
            </w:pPr>
            <w:r w:rsidRPr="0056550B">
              <w:t>Обязательная техническая программа</w:t>
            </w:r>
          </w:p>
        </w:tc>
      </w:tr>
    </w:tbl>
    <w:p w:rsidR="001F4986" w:rsidRPr="0056550B" w:rsidRDefault="001F4986" w:rsidP="0095448A">
      <w:pPr>
        <w:shd w:val="clear" w:color="auto" w:fill="FFFFFF"/>
        <w:jc w:val="both"/>
      </w:pPr>
    </w:p>
    <w:p w:rsidR="001F4986" w:rsidRDefault="001F4986" w:rsidP="009A58AE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1F4986" w:rsidRPr="00C459BA" w:rsidRDefault="001F4986" w:rsidP="009A58AE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A58AE">
        <w:rPr>
          <w:bCs/>
          <w:sz w:val="28"/>
          <w:szCs w:val="28"/>
        </w:rPr>
        <w:lastRenderedPageBreak/>
        <w:t>Обязательная техническая программа</w:t>
      </w:r>
      <w:r>
        <w:rPr>
          <w:bCs/>
          <w:sz w:val="28"/>
          <w:szCs w:val="28"/>
        </w:rPr>
        <w:t xml:space="preserve"> для перевода</w:t>
      </w:r>
      <w:r w:rsidRPr="009A58AE">
        <w:rPr>
          <w:sz w:val="28"/>
          <w:szCs w:val="28"/>
        </w:rPr>
        <w:t xml:space="preserve"> </w:t>
      </w:r>
      <w:r w:rsidRPr="00C459BA">
        <w:rPr>
          <w:sz w:val="28"/>
          <w:szCs w:val="28"/>
        </w:rPr>
        <w:t>на следующий год обучения</w:t>
      </w:r>
      <w:r>
        <w:rPr>
          <w:sz w:val="28"/>
          <w:szCs w:val="28"/>
        </w:rPr>
        <w:t xml:space="preserve"> на тренировочном этапе</w:t>
      </w:r>
    </w:p>
    <w:tbl>
      <w:tblPr>
        <w:tblW w:w="10110" w:type="dxa"/>
        <w:tblInd w:w="78" w:type="dxa"/>
        <w:tblLayout w:type="fixed"/>
        <w:tblLook w:val="0000"/>
      </w:tblPr>
      <w:tblGrid>
        <w:gridCol w:w="555"/>
        <w:gridCol w:w="6975"/>
        <w:gridCol w:w="2580"/>
      </w:tblGrid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417769" w:rsidRDefault="001F4986" w:rsidP="00F26101">
            <w:pPr>
              <w:autoSpaceDE w:val="0"/>
              <w:snapToGrid w:val="0"/>
              <w:jc w:val="center"/>
            </w:pPr>
            <w:r w:rsidRPr="00417769">
              <w:t>№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417769" w:rsidRDefault="001F4986" w:rsidP="00F26101">
            <w:pPr>
              <w:autoSpaceDE w:val="0"/>
              <w:snapToGrid w:val="0"/>
              <w:jc w:val="center"/>
            </w:pPr>
            <w:r w:rsidRPr="00417769">
              <w:t>Тест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417769" w:rsidRDefault="001F4986" w:rsidP="00F26101">
            <w:pPr>
              <w:autoSpaceDE w:val="0"/>
              <w:snapToGrid w:val="0"/>
              <w:jc w:val="center"/>
            </w:pPr>
            <w:r w:rsidRPr="00417769">
              <w:t>Норматив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B45674" w:rsidRDefault="001F4986" w:rsidP="00F26101">
            <w:pPr>
              <w:autoSpaceDE w:val="0"/>
              <w:snapToGrid w:val="0"/>
            </w:pPr>
            <w:r>
              <w:t>Защитные действия (блоки)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B45674" w:rsidRDefault="001F4986" w:rsidP="00F26101">
            <w:pPr>
              <w:autoSpaceDE w:val="0"/>
              <w:snapToGrid w:val="0"/>
            </w:pPr>
            <w:r>
              <w:t>Ударная техника руками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both"/>
            </w:pPr>
            <w:r>
              <w:t>Ударная техника ногами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both"/>
            </w:pPr>
            <w:r>
              <w:t>Техника ПХУМСЭ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B45674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Default="001F4986" w:rsidP="00F26101">
            <w:pPr>
              <w:autoSpaceDE w:val="0"/>
              <w:snapToGrid w:val="0"/>
              <w:jc w:val="both"/>
            </w:pPr>
            <w:r>
              <w:t>Техника передвижений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Default="001F4986" w:rsidP="00F26101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Default="001F4986" w:rsidP="00F26101">
            <w:pPr>
              <w:autoSpaceDE w:val="0"/>
              <w:snapToGrid w:val="0"/>
              <w:jc w:val="both"/>
            </w:pPr>
            <w:r>
              <w:t>Ударная комбинация по лапам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  <w:tr w:rsidR="001F4986" w:rsidRPr="0056550B" w:rsidTr="00101C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Default="001F4986" w:rsidP="00F26101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86" w:rsidRDefault="001F4986" w:rsidP="00F26101">
            <w:pPr>
              <w:autoSpaceDE w:val="0"/>
              <w:snapToGrid w:val="0"/>
              <w:jc w:val="both"/>
            </w:pPr>
            <w:r>
              <w:t>Техника стоек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86" w:rsidRPr="0056550B" w:rsidRDefault="001F4986" w:rsidP="00F26101">
            <w:pPr>
              <w:autoSpaceDE w:val="0"/>
              <w:snapToGrid w:val="0"/>
              <w:jc w:val="center"/>
            </w:pPr>
            <w:r w:rsidRPr="0056550B">
              <w:t>Педагогическая оценка</w:t>
            </w:r>
          </w:p>
        </w:tc>
      </w:tr>
    </w:tbl>
    <w:p w:rsidR="001F4986" w:rsidRDefault="001F4986" w:rsidP="00F26101">
      <w:pPr>
        <w:spacing w:line="276" w:lineRule="auto"/>
        <w:rPr>
          <w:b/>
        </w:rPr>
      </w:pPr>
    </w:p>
    <w:p w:rsidR="001F4986" w:rsidRPr="000C6729" w:rsidRDefault="001F4986" w:rsidP="00B0106F">
      <w:pPr>
        <w:spacing w:line="276" w:lineRule="auto"/>
        <w:jc w:val="both"/>
        <w:rPr>
          <w:b/>
          <w:sz w:val="28"/>
          <w:szCs w:val="28"/>
        </w:rPr>
      </w:pPr>
      <w:r w:rsidRPr="000C6729">
        <w:rPr>
          <w:b/>
          <w:sz w:val="28"/>
          <w:szCs w:val="28"/>
        </w:rPr>
        <w:t>Критерии оценок по технической подготовке</w:t>
      </w:r>
      <w:r>
        <w:rPr>
          <w:b/>
          <w:sz w:val="28"/>
          <w:szCs w:val="28"/>
        </w:rPr>
        <w:t>:</w:t>
      </w:r>
      <w:r w:rsidRPr="000C6729">
        <w:rPr>
          <w:b/>
          <w:sz w:val="28"/>
          <w:szCs w:val="28"/>
        </w:rPr>
        <w:t xml:space="preserve"> </w:t>
      </w:r>
    </w:p>
    <w:p w:rsidR="001F4986" w:rsidRPr="000C6729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 w:rsidRPr="000C6729">
        <w:rPr>
          <w:sz w:val="28"/>
          <w:szCs w:val="28"/>
        </w:rPr>
        <w:t xml:space="preserve">Защитные действия (блоки): </w:t>
      </w:r>
    </w:p>
    <w:p w:rsidR="001F4986" w:rsidRPr="00417769" w:rsidRDefault="001F4986" w:rsidP="00B0106F">
      <w:pPr>
        <w:ind w:firstLine="78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«5» - движения точные, правильная траектория, концентрация, правильное дыхание;</w:t>
      </w:r>
    </w:p>
    <w:p w:rsidR="001F4986" w:rsidRPr="00417769" w:rsidRDefault="001F4986" w:rsidP="00B0106F">
      <w:pPr>
        <w:ind w:left="78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незначительные погрешности в движениях;</w:t>
      </w:r>
    </w:p>
    <w:p w:rsidR="001F4986" w:rsidRPr="00417769" w:rsidRDefault="001F4986" w:rsidP="00B0106F">
      <w:pPr>
        <w:ind w:firstLine="78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неточные движения, не сочетаются с дыханием; отсутствует концентрация.</w:t>
      </w:r>
    </w:p>
    <w:p w:rsidR="001F4986" w:rsidRPr="00417769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 w:rsidRPr="00417769">
        <w:rPr>
          <w:sz w:val="28"/>
          <w:szCs w:val="28"/>
        </w:rPr>
        <w:t>Ударная техника руками: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«5» - правильная траектория, правильно сформирована бьющая поверхность, высокая скорость движения, сила, точность, концентрация и правильное дыхание;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незначительные отклонения в точности, в концентрации;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движения слабые, не сочетаются с дыханием; отсутствует концентрация.</w:t>
      </w:r>
    </w:p>
    <w:p w:rsidR="001F4986" w:rsidRPr="00417769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 w:rsidRPr="00417769">
        <w:rPr>
          <w:sz w:val="28"/>
          <w:szCs w:val="28"/>
        </w:rPr>
        <w:t>Ударная техника ногами: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«5» - движения точные, сочетаются с работой рук и туловища; удары в верхний уровень сильные и быстрые, правильно сформирована бьющая поверхность;</w:t>
      </w:r>
    </w:p>
    <w:p w:rsidR="001F4986" w:rsidRPr="00417769" w:rsidRDefault="001F4986" w:rsidP="00B0106F">
      <w:pPr>
        <w:ind w:left="372" w:firstLine="336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незначительные ошибки в траектории; уровень незначительно занижен;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удары низкие, слабые; движения  не сочетаются с дыханием.</w:t>
      </w:r>
    </w:p>
    <w:p w:rsidR="001F4986" w:rsidRPr="00417769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 w:rsidRPr="00417769">
        <w:rPr>
          <w:sz w:val="28"/>
          <w:szCs w:val="28"/>
        </w:rPr>
        <w:t>Техника ПХУМСЭ:</w:t>
      </w:r>
    </w:p>
    <w:p w:rsidR="001F4986" w:rsidRPr="00417769" w:rsidRDefault="001F4986" w:rsidP="00B0106F">
      <w:pPr>
        <w:ind w:left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«5» - мобильная и правильная техника, динамика и концентрация;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правильная диаграмма, удовлетворительная техника, хорошее чувство ритма, достаточная сила, динамика и концентрация;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правильная диаграмма, слабая и дефективная техника, недостаточное чувство ритма, слабая концентрация.</w:t>
      </w:r>
    </w:p>
    <w:p w:rsidR="001F4986" w:rsidRPr="00417769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 w:rsidRPr="00417769">
        <w:rPr>
          <w:sz w:val="28"/>
          <w:szCs w:val="28"/>
        </w:rPr>
        <w:t>Техника передвижений: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 xml:space="preserve">«5» - четко сохраняется стойка при смене позиции, правильное распределение веса на обе ноги в соответствии с принимаемой силой. Правильное </w:t>
      </w:r>
      <w:r w:rsidRPr="00417769">
        <w:rPr>
          <w:sz w:val="28"/>
          <w:szCs w:val="28"/>
        </w:rPr>
        <w:lastRenderedPageBreak/>
        <w:t>положение головы, туловища, плеч. Сохраняется баланс, нет раскачивания и движений туловища вверх, вниз;</w:t>
      </w:r>
    </w:p>
    <w:p w:rsidR="001F4986" w:rsidRPr="00417769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правильное выполнение стоек, но при переходах из стойки в стойку нет уверенности, незначительно нарушен баланс;</w:t>
      </w:r>
    </w:p>
    <w:p w:rsidR="001F4986" w:rsidRPr="00180318" w:rsidRDefault="001F4986" w:rsidP="00B0106F">
      <w:pPr>
        <w:ind w:firstLine="708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стойки выполняются с незначительными ошибками, неправильно распределяется</w:t>
      </w:r>
      <w:r>
        <w:rPr>
          <w:sz w:val="28"/>
          <w:szCs w:val="28"/>
        </w:rPr>
        <w:t xml:space="preserve"> вес на ноги при переходе из стойки в стойку, незначительные ошибки в положении туловища, плеч.</w:t>
      </w:r>
    </w:p>
    <w:p w:rsidR="001F4986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Ударная комбинация по лапам:</w:t>
      </w:r>
    </w:p>
    <w:p w:rsidR="001F4986" w:rsidRPr="00417769" w:rsidRDefault="001F4986" w:rsidP="00B0106F">
      <w:pPr>
        <w:ind w:firstLine="72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«5» - правильная техника передвижения в боевой стойке, быстрые и точные удары по всем уровням, последовательное выполнение без пауз двух, трех ударов, быстрая реакция на постановку лап;</w:t>
      </w:r>
    </w:p>
    <w:p w:rsidR="001F4986" w:rsidRPr="00417769" w:rsidRDefault="001F4986" w:rsidP="00B0106F">
      <w:pPr>
        <w:ind w:firstLine="72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правильная техника, быстрые и точные удары, незначительная задержка на постановку лап;</w:t>
      </w:r>
    </w:p>
    <w:p w:rsidR="001F4986" w:rsidRPr="00417769" w:rsidRDefault="001F4986" w:rsidP="00B0106F">
      <w:pPr>
        <w:ind w:firstLine="72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нарушения в стойках, удары не совсем точные, незначительные погрешности при выполнении последовательно двух, трех ударов,</w:t>
      </w:r>
    </w:p>
    <w:p w:rsidR="001F4986" w:rsidRPr="00417769" w:rsidRDefault="001F4986" w:rsidP="00B0106F">
      <w:pPr>
        <w:numPr>
          <w:ilvl w:val="0"/>
          <w:numId w:val="10"/>
        </w:numPr>
        <w:jc w:val="both"/>
        <w:rPr>
          <w:sz w:val="28"/>
          <w:szCs w:val="28"/>
        </w:rPr>
      </w:pPr>
      <w:r w:rsidRPr="00417769">
        <w:rPr>
          <w:sz w:val="28"/>
          <w:szCs w:val="28"/>
        </w:rPr>
        <w:t>Техника стоек:</w:t>
      </w:r>
    </w:p>
    <w:p w:rsidR="001F4986" w:rsidRPr="00417769" w:rsidRDefault="001F4986" w:rsidP="00B0106F">
      <w:pPr>
        <w:ind w:left="360" w:firstLine="36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«5» - умение быстро, правильно принять стойку из исходного положения;</w:t>
      </w:r>
    </w:p>
    <w:p w:rsidR="001F4986" w:rsidRPr="00417769" w:rsidRDefault="001F4986" w:rsidP="00B0106F">
      <w:pPr>
        <w:ind w:firstLine="72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«4» - правильное расположение стоп в соответствии со стойкой, правильно распределен вес на ноги, незначительные погрешности в положении туловища, медленно принимается стойка из исходного положения;</w:t>
      </w:r>
    </w:p>
    <w:p w:rsidR="001F4986" w:rsidRPr="00B0106F" w:rsidRDefault="001F4986" w:rsidP="00B0106F">
      <w:pPr>
        <w:ind w:firstLine="720"/>
        <w:jc w:val="both"/>
        <w:rPr>
          <w:sz w:val="28"/>
          <w:szCs w:val="28"/>
        </w:rPr>
      </w:pPr>
      <w:r w:rsidRPr="00417769">
        <w:rPr>
          <w:sz w:val="28"/>
          <w:szCs w:val="28"/>
        </w:rPr>
        <w:t>«3» - неправильно расположены стопы (незначительно изменен угол), погрешности в положении туловища, не совсем правильно распределен вес на ноги</w:t>
      </w:r>
      <w:r>
        <w:rPr>
          <w:sz w:val="28"/>
          <w:szCs w:val="28"/>
        </w:rPr>
        <w:t>.</w:t>
      </w:r>
    </w:p>
    <w:p w:rsidR="001F4986" w:rsidRPr="000C6729" w:rsidRDefault="001F4986" w:rsidP="000C6729">
      <w:pPr>
        <w:shd w:val="clear" w:color="auto" w:fill="FFFFFF"/>
        <w:tabs>
          <w:tab w:val="left" w:pos="0"/>
        </w:tabs>
        <w:suppressAutoHyphens/>
        <w:spacing w:line="276" w:lineRule="auto"/>
        <w:jc w:val="both"/>
        <w:textAlignment w:val="baseline"/>
        <w:rPr>
          <w:rStyle w:val="12"/>
          <w:sz w:val="28"/>
          <w:szCs w:val="28"/>
        </w:rPr>
      </w:pPr>
      <w:r>
        <w:rPr>
          <w:color w:val="000000"/>
        </w:rPr>
        <w:tab/>
      </w:r>
      <w:r>
        <w:rPr>
          <w:rStyle w:val="12"/>
          <w:sz w:val="28"/>
          <w:szCs w:val="28"/>
        </w:rPr>
        <w:t xml:space="preserve">Обучающиеся ДЮСШ </w:t>
      </w:r>
      <w:r w:rsidRPr="000C6729">
        <w:rPr>
          <w:rStyle w:val="12"/>
          <w:sz w:val="28"/>
          <w:szCs w:val="28"/>
        </w:rPr>
        <w:t>не выполнивши</w:t>
      </w:r>
      <w:r>
        <w:rPr>
          <w:rStyle w:val="12"/>
          <w:sz w:val="28"/>
          <w:szCs w:val="28"/>
        </w:rPr>
        <w:t>е</w:t>
      </w:r>
      <w:r w:rsidRPr="000C6729">
        <w:rPr>
          <w:rStyle w:val="12"/>
          <w:sz w:val="28"/>
          <w:szCs w:val="28"/>
        </w:rPr>
        <w:t xml:space="preserve"> предъявляемые настоящей Программой </w:t>
      </w:r>
      <w:r>
        <w:rPr>
          <w:rStyle w:val="12"/>
          <w:sz w:val="28"/>
          <w:szCs w:val="28"/>
        </w:rPr>
        <w:t xml:space="preserve">контрольно-переводные </w:t>
      </w:r>
      <w:r w:rsidRPr="000C6729">
        <w:rPr>
          <w:rStyle w:val="12"/>
          <w:sz w:val="28"/>
          <w:szCs w:val="28"/>
        </w:rPr>
        <w:t xml:space="preserve">требования, </w:t>
      </w:r>
      <w:r>
        <w:rPr>
          <w:rStyle w:val="12"/>
          <w:sz w:val="28"/>
          <w:szCs w:val="28"/>
        </w:rPr>
        <w:t>могут быть оставлены на повторный год обучения</w:t>
      </w:r>
      <w:r w:rsidRPr="000C6729">
        <w:rPr>
          <w:rStyle w:val="12"/>
          <w:sz w:val="28"/>
          <w:szCs w:val="28"/>
        </w:rPr>
        <w:t xml:space="preserve">, но не более 1 </w:t>
      </w:r>
      <w:r>
        <w:rPr>
          <w:rStyle w:val="12"/>
          <w:sz w:val="28"/>
          <w:szCs w:val="28"/>
        </w:rPr>
        <w:t>раза на этапе.</w:t>
      </w:r>
    </w:p>
    <w:p w:rsidR="001F4986" w:rsidRPr="004D323D" w:rsidRDefault="001F4986" w:rsidP="005252EB">
      <w:pPr>
        <w:pStyle w:val="normacttext"/>
        <w:shd w:val="clear" w:color="auto" w:fill="FFFFFF"/>
        <w:spacing w:before="120" w:beforeAutospacing="0" w:after="240" w:afterAutospacing="0" w:line="276" w:lineRule="auto"/>
        <w:ind w:left="709" w:firstLine="709"/>
        <w:jc w:val="both"/>
        <w:textAlignment w:val="baseline"/>
        <w:outlineLvl w:val="2"/>
        <w:rPr>
          <w:rStyle w:val="FontStyle90"/>
          <w:rFonts w:ascii="Times New Roman" w:hAnsi="Times New Roman" w:cs="Times New Roman"/>
          <w:b/>
          <w:sz w:val="28"/>
          <w:szCs w:val="28"/>
        </w:rPr>
      </w:pPr>
      <w:bookmarkStart w:id="55" w:name="_Toc480306119"/>
      <w:r w:rsidRPr="004D323D">
        <w:rPr>
          <w:rStyle w:val="FontStyle122"/>
          <w:rFonts w:ascii="Times New Roman" w:hAnsi="Times New Roman" w:cs="Times New Roman"/>
          <w:sz w:val="28"/>
          <w:szCs w:val="28"/>
        </w:rPr>
        <w:t>4.</w:t>
      </w:r>
      <w:r>
        <w:rPr>
          <w:rStyle w:val="FontStyle122"/>
          <w:rFonts w:ascii="Times New Roman" w:hAnsi="Times New Roman" w:cs="Times New Roman"/>
          <w:sz w:val="28"/>
          <w:szCs w:val="28"/>
        </w:rPr>
        <w:t>2.</w:t>
      </w:r>
      <w:r w:rsidRPr="004D323D">
        <w:rPr>
          <w:rStyle w:val="FontStyle122"/>
          <w:rFonts w:ascii="Times New Roman" w:hAnsi="Times New Roman" w:cs="Times New Roman"/>
          <w:sz w:val="28"/>
          <w:szCs w:val="28"/>
        </w:rPr>
        <w:t>3.</w:t>
      </w: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23D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обучающихся.</w:t>
      </w:r>
      <w:bookmarkEnd w:id="55"/>
    </w:p>
    <w:p w:rsidR="001F4986" w:rsidRPr="00B560DE" w:rsidRDefault="001F4986" w:rsidP="004D323D">
      <w:pPr>
        <w:pStyle w:val="Style9"/>
        <w:widowControl/>
        <w:spacing w:line="276" w:lineRule="auto"/>
        <w:ind w:firstLine="709"/>
        <w:rPr>
          <w:rStyle w:val="FontStyle90"/>
          <w:rFonts w:ascii="Times New Roman" w:hAnsi="Times New Roman" w:cs="Times New Roman"/>
          <w:sz w:val="28"/>
          <w:szCs w:val="28"/>
        </w:rPr>
      </w:pP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обучающегося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 для перевода на следующий этап 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обучения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производится суммированием балов, набранных им по итогам выполнения тестовых заданий и суммарной посещаемости тренировок.</w:t>
      </w:r>
    </w:p>
    <w:p w:rsidR="001F4986" w:rsidRPr="00B560DE" w:rsidRDefault="001F4986" w:rsidP="009A0891">
      <w:pPr>
        <w:pStyle w:val="Style9"/>
        <w:widowControl/>
        <w:spacing w:line="276" w:lineRule="auto"/>
        <w:ind w:firstLine="708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1.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Отличной признаётся посещаемость без пропусков тренировок без уважительных причин. Пропуск до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10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% тренировок без уважительных причин -оценивается как «хорошо», пропуск от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11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до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20%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тренировок как удовлетворительно. Пропуск более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21%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тренировок без уважительной причины даёт в столбце «Посещение занятий»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0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балов.</w:t>
      </w:r>
    </w:p>
    <w:p w:rsidR="001F4986" w:rsidRPr="00B560DE" w:rsidRDefault="001F4986" w:rsidP="009A0891">
      <w:pPr>
        <w:pStyle w:val="Style15"/>
        <w:widowControl/>
        <w:tabs>
          <w:tab w:val="left" w:pos="720"/>
        </w:tabs>
        <w:spacing w:line="276" w:lineRule="auto"/>
        <w:ind w:firstLine="0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ab/>
        <w:t xml:space="preserve">2.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Физическая </w:t>
      </w:r>
      <w:r>
        <w:rPr>
          <w:rStyle w:val="FontStyle90"/>
          <w:rFonts w:ascii="Times New Roman" w:hAnsi="Times New Roman" w:cs="Times New Roman"/>
          <w:sz w:val="28"/>
          <w:szCs w:val="28"/>
        </w:rPr>
        <w:t>подготовленн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ость признаётся отличной, если испытываемый параметр (ИП) находится в диапазоне </w:t>
      </w:r>
      <w:r w:rsidRPr="00B560DE">
        <w:rPr>
          <w:rStyle w:val="FontStyle121"/>
          <w:rFonts w:ascii="Times New Roman" w:hAnsi="Times New Roman" w:cs="Times New Roman"/>
          <w:sz w:val="28"/>
          <w:szCs w:val="28"/>
        </w:rPr>
        <w:t xml:space="preserve">ИП&gt;норматив; 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сли </w:t>
      </w:r>
      <w:r w:rsidRPr="00B560DE">
        <w:rPr>
          <w:rStyle w:val="FontStyle121"/>
          <w:rFonts w:ascii="Times New Roman" w:hAnsi="Times New Roman" w:cs="Times New Roman"/>
          <w:sz w:val="28"/>
          <w:szCs w:val="28"/>
        </w:rPr>
        <w:t xml:space="preserve">норматив&gt;ИП&gt;90% от норматива,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то физическая </w:t>
      </w:r>
      <w:r>
        <w:rPr>
          <w:rStyle w:val="FontStyle90"/>
          <w:rFonts w:ascii="Times New Roman" w:hAnsi="Times New Roman" w:cs="Times New Roman"/>
          <w:sz w:val="28"/>
          <w:szCs w:val="28"/>
        </w:rPr>
        <w:t>подготовленн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ость признаётся хорошей; если </w:t>
      </w:r>
      <w:r w:rsidRPr="00B560DE">
        <w:rPr>
          <w:rStyle w:val="FontStyle121"/>
          <w:rFonts w:ascii="Times New Roman" w:hAnsi="Times New Roman" w:cs="Times New Roman"/>
          <w:sz w:val="28"/>
          <w:szCs w:val="28"/>
        </w:rPr>
        <w:t xml:space="preserve">89% от норматива&gt;ИП&gt;85% от норматива,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то физическая </w:t>
      </w:r>
      <w:r>
        <w:rPr>
          <w:rStyle w:val="FontStyle90"/>
          <w:rFonts w:ascii="Times New Roman" w:hAnsi="Times New Roman" w:cs="Times New Roman"/>
          <w:sz w:val="28"/>
          <w:szCs w:val="28"/>
        </w:rPr>
        <w:t>подготовленн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ость признаётся удовлетворительной; 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сли </w:t>
      </w:r>
      <w:r w:rsidRPr="00B560DE">
        <w:rPr>
          <w:rStyle w:val="FontStyle121"/>
          <w:rFonts w:ascii="Times New Roman" w:hAnsi="Times New Roman" w:cs="Times New Roman"/>
          <w:sz w:val="28"/>
          <w:szCs w:val="28"/>
        </w:rPr>
        <w:t xml:space="preserve">ИП&lt;85% от норматива,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то в столбце «Оценка физической </w:t>
      </w:r>
      <w:r>
        <w:rPr>
          <w:rStyle w:val="FontStyle90"/>
          <w:rFonts w:ascii="Times New Roman" w:hAnsi="Times New Roman" w:cs="Times New Roman"/>
          <w:sz w:val="28"/>
          <w:szCs w:val="28"/>
        </w:rPr>
        <w:t>подготовленн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ость» ставится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0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баллов.</w:t>
      </w:r>
    </w:p>
    <w:p w:rsidR="001F4986" w:rsidRPr="00B560DE" w:rsidRDefault="001F4986" w:rsidP="009A0891">
      <w:pPr>
        <w:pStyle w:val="Style15"/>
        <w:widowControl/>
        <w:tabs>
          <w:tab w:val="left" w:pos="720"/>
        </w:tabs>
        <w:spacing w:line="276" w:lineRule="auto"/>
        <w:ind w:firstLine="0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Оценка теоретических знаний проводится методом устного ответа спортсмена на выбранный в ходе </w:t>
      </w:r>
      <w:r>
        <w:rPr>
          <w:rStyle w:val="FontStyle90"/>
          <w:rFonts w:ascii="Times New Roman" w:hAnsi="Times New Roman" w:cs="Times New Roman"/>
          <w:sz w:val="28"/>
          <w:szCs w:val="28"/>
        </w:rPr>
        <w:t>зачета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 билет. Если ответ полный и корректный, то оценка ставится «отлично». Если ответ корректный, но не полный или полный, но корректный благодаря дополнительным наводящим вопросам экзаменатора, то оценка ставится «хорошо». Если ответ содержит незначительные изъяны в корректности, дан с использованием неточной терминологии, недостаточно полон, но в целом соответствует вопросу, то оценка ставится «удовлетворительно». Если ответ не дан или существенно не корректен, если спортсмен полностью не владеет терминологией или изучаемым материалом, то в столбце «Оценка теоретических знаний» ставится </w:t>
      </w:r>
      <w:r w:rsidRPr="00B560DE">
        <w:rPr>
          <w:rStyle w:val="FontStyle108"/>
          <w:rFonts w:ascii="Times New Roman" w:hAnsi="Times New Roman" w:cs="Times New Roman"/>
          <w:sz w:val="28"/>
          <w:szCs w:val="28"/>
        </w:rPr>
        <w:t xml:space="preserve">0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балов.</w:t>
      </w:r>
    </w:p>
    <w:p w:rsidR="001F4986" w:rsidRPr="00B560DE" w:rsidRDefault="001F4986" w:rsidP="009A0891">
      <w:pPr>
        <w:pStyle w:val="Style12"/>
        <w:widowControl/>
        <w:spacing w:line="276" w:lineRule="auto"/>
        <w:ind w:firstLine="708"/>
        <w:rPr>
          <w:rStyle w:val="FontStyle90"/>
          <w:rFonts w:ascii="Times New Roman" w:hAnsi="Times New Roman" w:cs="Times New Roman"/>
          <w:sz w:val="28"/>
          <w:szCs w:val="28"/>
        </w:rPr>
      </w:pP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4. 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Оценка за технические умения ставится «отлично», если спортсмен выполнил предложенное задание быстро, без остановок, в обе стороны, верно с точки зрения конечного результата. Оценка соответствует «хорошо», если спортсмен выполнил предложенное задание верно с точки зрения конечного результата, но недостаточно чётко, с паузами и шероховатостями в ходе исполнения. Оценка соответствует «удовлетворительно», если выполнение соответствовало предложенному заданию, но имело незначительные изъяны, как в ходе выполнения, так и с точки зрения конечного результата. Если задание не выполнено или выполнено некорректно с точки зрения конечного результата, то оценка технических навыков да</w:t>
      </w:r>
      <w:r>
        <w:rPr>
          <w:rStyle w:val="FontStyle90"/>
          <w:rFonts w:ascii="Times New Roman" w:hAnsi="Times New Roman" w:cs="Times New Roman"/>
          <w:sz w:val="28"/>
          <w:szCs w:val="28"/>
        </w:rPr>
        <w:t>е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т 0 баллов.</w:t>
      </w:r>
    </w:p>
    <w:p w:rsidR="001F4986" w:rsidRDefault="001F4986" w:rsidP="004D323D">
      <w:pPr>
        <w:pStyle w:val="Style4"/>
        <w:widowControl/>
        <w:spacing w:line="276" w:lineRule="auto"/>
        <w:ind w:firstLine="709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 xml:space="preserve">Результаты всех проверочных испытаний заносятся в таблицу и на основании суммирования значений столбцов таблицы делается вывод о зачёте или незачёте знаний и умений </w:t>
      </w:r>
      <w:r>
        <w:rPr>
          <w:rStyle w:val="FontStyle90"/>
          <w:rFonts w:ascii="Times New Roman" w:hAnsi="Times New Roman" w:cs="Times New Roman"/>
          <w:sz w:val="28"/>
          <w:szCs w:val="28"/>
        </w:rPr>
        <w:t>обучающегося</w:t>
      </w:r>
      <w:r w:rsidRPr="00B560DE">
        <w:rPr>
          <w:rStyle w:val="FontStyle90"/>
          <w:rFonts w:ascii="Times New Roman" w:hAnsi="Times New Roman" w:cs="Times New Roman"/>
          <w:sz w:val="28"/>
          <w:szCs w:val="28"/>
        </w:rPr>
        <w:t>.</w:t>
      </w:r>
    </w:p>
    <w:p w:rsidR="001F4986" w:rsidRPr="0058471E" w:rsidRDefault="001F4986" w:rsidP="005477F8">
      <w:pPr>
        <w:pStyle w:val="Style4"/>
        <w:widowControl/>
        <w:spacing w:line="276" w:lineRule="auto"/>
        <w:ind w:firstLine="709"/>
        <w:jc w:val="center"/>
        <w:rPr>
          <w:rStyle w:val="FontStyle90"/>
          <w:rFonts w:ascii="Times New Roman" w:hAnsi="Times New Roman" w:cs="Times New Roman"/>
          <w:sz w:val="28"/>
          <w:szCs w:val="28"/>
        </w:rPr>
      </w:pPr>
      <w:r w:rsidRPr="0058471E">
        <w:rPr>
          <w:rStyle w:val="FontStyle90"/>
          <w:rFonts w:ascii="Times New Roman" w:hAnsi="Times New Roman" w:cs="Times New Roman"/>
          <w:sz w:val="28"/>
          <w:szCs w:val="28"/>
        </w:rPr>
        <w:t>Итоговая таблица оценки знаний и умений спортсмена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720"/>
        <w:gridCol w:w="720"/>
        <w:gridCol w:w="720"/>
        <w:gridCol w:w="720"/>
        <w:gridCol w:w="720"/>
        <w:gridCol w:w="540"/>
        <w:gridCol w:w="720"/>
        <w:gridCol w:w="720"/>
        <w:gridCol w:w="540"/>
        <w:gridCol w:w="720"/>
        <w:gridCol w:w="720"/>
        <w:gridCol w:w="540"/>
        <w:gridCol w:w="900"/>
      </w:tblGrid>
      <w:tr w:rsidR="001F4986" w:rsidRPr="0058471E" w:rsidTr="00750E35">
        <w:trPr>
          <w:trHeight w:hRule="exact" w:val="326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27"/>
              <w:jc w:val="center"/>
              <w:rPr>
                <w:rStyle w:val="FontStyle120"/>
                <w:sz w:val="24"/>
                <w:szCs w:val="24"/>
              </w:rPr>
            </w:pPr>
            <w:r w:rsidRPr="0058471E">
              <w:rPr>
                <w:rStyle w:val="FontStyle120"/>
                <w:sz w:val="24"/>
                <w:szCs w:val="24"/>
              </w:rPr>
              <w:t xml:space="preserve">Фамилия </w:t>
            </w:r>
          </w:p>
          <w:p w:rsidR="001F4986" w:rsidRPr="0058471E" w:rsidRDefault="001F4986" w:rsidP="00185E2A">
            <w:pPr>
              <w:pStyle w:val="Style27"/>
              <w:jc w:val="center"/>
              <w:rPr>
                <w:rStyle w:val="FontStyle120"/>
                <w:sz w:val="24"/>
                <w:szCs w:val="24"/>
              </w:rPr>
            </w:pPr>
            <w:r w:rsidRPr="0058471E">
              <w:rPr>
                <w:rStyle w:val="FontStyle120"/>
                <w:sz w:val="24"/>
                <w:szCs w:val="24"/>
              </w:rPr>
              <w:t>Имя</w:t>
            </w:r>
          </w:p>
          <w:p w:rsidR="001F4986" w:rsidRPr="0058471E" w:rsidRDefault="001F4986" w:rsidP="00185E2A">
            <w:pPr>
              <w:pStyle w:val="Style27"/>
              <w:jc w:val="center"/>
            </w:pPr>
            <w:r w:rsidRPr="0058471E">
              <w:rPr>
                <w:rStyle w:val="FontStyle120"/>
                <w:sz w:val="24"/>
                <w:szCs w:val="24"/>
              </w:rPr>
              <w:t>обучающ.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1138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Оценка знаний и умений в баллах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5"/>
              <w:spacing w:line="288" w:lineRule="exact"/>
              <w:ind w:left="67" w:right="38" w:hanging="1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58471E" w:rsidRDefault="001F4986" w:rsidP="00185E2A">
            <w:pPr>
              <w:pStyle w:val="Style45"/>
              <w:spacing w:line="288" w:lineRule="exact"/>
              <w:ind w:left="67" w:right="38" w:hanging="1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58471E" w:rsidRDefault="001F4986" w:rsidP="00185E2A">
            <w:pPr>
              <w:pStyle w:val="Style45"/>
              <w:spacing w:line="288" w:lineRule="exact"/>
              <w:ind w:left="67" w:right="38" w:hanging="1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58471E" w:rsidRDefault="001F4986" w:rsidP="00185E2A">
            <w:pPr>
              <w:pStyle w:val="Style45"/>
              <w:spacing w:line="288" w:lineRule="exact"/>
              <w:ind w:left="67" w:right="38" w:hanging="14"/>
            </w:pPr>
            <w:r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1F4986" w:rsidRPr="0058471E" w:rsidTr="00750E35">
        <w:trPr>
          <w:trHeight w:hRule="exact" w:val="1479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4986" w:rsidRPr="0058471E" w:rsidRDefault="001F4986" w:rsidP="00185E2A">
            <w:pPr>
              <w:pStyle w:val="Style27"/>
              <w:widowControl/>
              <w:spacing w:line="240" w:lineRule="auto"/>
              <w:jc w:val="center"/>
              <w:rPr>
                <w:rStyle w:val="FontStyle12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417769">
            <w:pPr>
              <w:pStyle w:val="Style44"/>
              <w:widowControl/>
              <w:spacing w:line="293" w:lineRule="exact"/>
              <w:ind w:left="58" w:firstLine="187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417769">
            <w:pPr>
              <w:pStyle w:val="Style45"/>
              <w:widowControl/>
              <w:spacing w:line="293" w:lineRule="exact"/>
              <w:ind w:left="58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Прилежное посещение занятий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417769">
            <w:pPr>
              <w:pStyle w:val="Style45"/>
              <w:widowControl/>
              <w:spacing w:line="288" w:lineRule="exact"/>
              <w:ind w:left="58" w:right="24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Оценка теоретических знаний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417769">
            <w:pPr>
              <w:pStyle w:val="Style45"/>
              <w:widowControl/>
              <w:spacing w:line="288" w:lineRule="exact"/>
              <w:ind w:left="58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Оценка технических навыков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5"/>
              <w:widowControl/>
              <w:spacing w:line="288" w:lineRule="exact"/>
              <w:ind w:left="67" w:right="38" w:hanging="14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58471E" w:rsidTr="00750E35">
        <w:trPr>
          <w:trHeight w:hRule="exact" w:val="316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33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5"/>
              <w:widowControl/>
              <w:spacing w:line="221" w:lineRule="exact"/>
              <w:ind w:left="48" w:hanging="1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5"/>
              <w:widowControl/>
              <w:spacing w:line="259" w:lineRule="exact"/>
              <w:ind w:left="43" w:hanging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5"/>
              <w:widowControl/>
              <w:spacing w:line="221" w:lineRule="exact"/>
              <w:ind w:left="48" w:hanging="1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5"/>
              <w:widowControl/>
              <w:spacing w:line="259" w:lineRule="exact"/>
              <w:ind w:left="43" w:hanging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5"/>
              <w:widowControl/>
              <w:spacing w:line="221" w:lineRule="exact"/>
              <w:ind w:left="48" w:hanging="1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5"/>
              <w:widowControl/>
              <w:spacing w:line="259" w:lineRule="exact"/>
              <w:ind w:left="43" w:hanging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5"/>
              <w:widowControl/>
              <w:spacing w:line="221" w:lineRule="exact"/>
              <w:ind w:left="48" w:hanging="10"/>
              <w:jc w:val="lef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5"/>
              <w:widowControl/>
              <w:spacing w:line="259" w:lineRule="exact"/>
              <w:ind w:left="43" w:hanging="1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A5657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33"/>
              <w:widowControl/>
            </w:pPr>
          </w:p>
        </w:tc>
      </w:tr>
      <w:tr w:rsidR="001F4986" w:rsidRPr="0058471E" w:rsidTr="00750E35">
        <w:trPr>
          <w:trHeight w:hRule="exact" w:val="8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  <w:p w:rsidR="001F4986" w:rsidRPr="0058471E" w:rsidRDefault="001F4986" w:rsidP="00185E2A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53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48" w:firstLine="0"/>
              <w:jc w:val="both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right="139" w:firstLine="0"/>
              <w:jc w:val="righ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right="24" w:firstLine="0"/>
              <w:jc w:val="righ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58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53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right="19" w:firstLine="0"/>
              <w:jc w:val="right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82" w:firstLine="0"/>
              <w:jc w:val="both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86" w:rsidRPr="0058471E" w:rsidRDefault="001F4986" w:rsidP="00185E2A">
            <w:pPr>
              <w:pStyle w:val="Style44"/>
              <w:widowControl/>
              <w:spacing w:line="240" w:lineRule="auto"/>
              <w:ind w:left="53" w:firstLine="0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6" w:rsidRPr="0058471E" w:rsidRDefault="001F4986" w:rsidP="00185E2A">
            <w:pPr>
              <w:pStyle w:val="Style45"/>
              <w:widowControl/>
              <w:spacing w:line="278" w:lineRule="exact"/>
              <w:ind w:left="67" w:right="5" w:hanging="5"/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58471E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</w:tr>
    </w:tbl>
    <w:p w:rsidR="001F4986" w:rsidRPr="004B6201" w:rsidRDefault="001F4986" w:rsidP="004B6201"/>
    <w:p w:rsidR="001F4986" w:rsidRPr="00777025" w:rsidRDefault="001F4986" w:rsidP="005252EB">
      <w:pPr>
        <w:pStyle w:val="1"/>
        <w:spacing w:before="120" w:after="240" w:line="276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56" w:name="_Toc480306120"/>
      <w:r w:rsidRPr="00777025">
        <w:rPr>
          <w:rFonts w:ascii="Times New Roman" w:hAnsi="Times New Roman"/>
          <w:sz w:val="28"/>
          <w:szCs w:val="28"/>
        </w:rPr>
        <w:t>5</w:t>
      </w:r>
      <w:r w:rsidRPr="00777025">
        <w:rPr>
          <w:rFonts w:ascii="Times New Roman" w:hAnsi="Times New Roman"/>
          <w:b w:val="0"/>
          <w:sz w:val="28"/>
          <w:szCs w:val="28"/>
        </w:rPr>
        <w:t xml:space="preserve">. </w:t>
      </w:r>
      <w:r w:rsidR="00777025" w:rsidRPr="00777025">
        <w:rPr>
          <w:rStyle w:val="FontStyle46"/>
          <w:b/>
          <w:sz w:val="28"/>
          <w:szCs w:val="28"/>
        </w:rPr>
        <w:t>ПЕРЕЧЕНЬ ИНФОРМАЦИОННОГО ОБЕСПЕЧЕНИЯ</w:t>
      </w:r>
      <w:bookmarkEnd w:id="56"/>
    </w:p>
    <w:p w:rsidR="001F4986" w:rsidRPr="004D323D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«Тхэквондо теория и методика», Ю.А. Шулики, Е.Ю.Ключников, учебник, Ростов-на-Дону</w:t>
      </w:r>
      <w:r>
        <w:rPr>
          <w:rStyle w:val="FontStyle122"/>
          <w:rFonts w:ascii="Times New Roman" w:hAnsi="Times New Roman" w:cs="Times New Roman"/>
          <w:b w:val="0"/>
          <w:sz w:val="28"/>
          <w:szCs w:val="28"/>
        </w:rPr>
        <w:t>,</w:t>
      </w: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 xml:space="preserve"> 2007</w:t>
      </w:r>
    </w:p>
    <w:p w:rsidR="001F4986" w:rsidRPr="004D323D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«Основы Таэквон-до», И.А. Соколов Москва, «Советский спорт», 1994</w:t>
      </w:r>
    </w:p>
    <w:p w:rsidR="001F4986" w:rsidRPr="004D323D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lastRenderedPageBreak/>
        <w:t>«Гибкость в боевых искусствах», Ч.С.Мо серия «Мастера боевых искусств», Ростов - на - Дону, «Феникс», 2003</w:t>
      </w:r>
    </w:p>
    <w:p w:rsidR="001F4986" w:rsidRPr="004D323D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«Атлетика - 2» И.И. Куринной, программа и методика оценки уровня физической подготовки и эффективности тренировочного процесса. Москва, 2005.</w:t>
      </w:r>
    </w:p>
    <w:p w:rsidR="001F4986" w:rsidRPr="004D323D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«Инновационные технологии в спортивных единоборствах». Материалы IV Международной научно-практической конференции, посвя</w:t>
      </w:r>
      <w:r>
        <w:rPr>
          <w:rStyle w:val="FontStyle122"/>
          <w:rFonts w:ascii="Times New Roman" w:hAnsi="Times New Roman" w:cs="Times New Roman"/>
          <w:b w:val="0"/>
          <w:sz w:val="28"/>
          <w:szCs w:val="28"/>
        </w:rPr>
        <w:t>щенной памяти Е.М. Чумакова. М.,</w:t>
      </w: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 xml:space="preserve"> 2004.</w:t>
      </w:r>
    </w:p>
    <w:p w:rsidR="001F4986" w:rsidRPr="004D323D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 xml:space="preserve">«Биохимия мышечной деятельности» </w:t>
      </w:r>
      <w:r w:rsidRPr="004D323D">
        <w:rPr>
          <w:rStyle w:val="FontStyle90"/>
          <w:rFonts w:ascii="Times New Roman" w:hAnsi="Times New Roman" w:cs="Times New Roman"/>
          <w:sz w:val="28"/>
          <w:szCs w:val="28"/>
        </w:rPr>
        <w:t>Н.И.</w:t>
      </w:r>
      <w:r w:rsidRPr="004D323D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 </w:t>
      </w: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Волков и другие. Допущено в качестве учебника для студентов высших учебных заведений физиче</w:t>
      </w:r>
      <w:r>
        <w:rPr>
          <w:rStyle w:val="FontStyle122"/>
          <w:rFonts w:ascii="Times New Roman" w:hAnsi="Times New Roman" w:cs="Times New Roman"/>
          <w:b w:val="0"/>
          <w:sz w:val="28"/>
          <w:szCs w:val="28"/>
        </w:rPr>
        <w:t>ского воспитания и спорта. Киев,</w:t>
      </w: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 xml:space="preserve"> 2000.</w:t>
      </w:r>
    </w:p>
    <w:p w:rsidR="001F4986" w:rsidRPr="004D323D" w:rsidRDefault="001F4986" w:rsidP="00777025">
      <w:pPr>
        <w:pStyle w:val="Style47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«Рациональное питание спортсменов» рекомендовано к изданию олимпийски</w:t>
      </w:r>
      <w:r>
        <w:rPr>
          <w:rStyle w:val="FontStyle122"/>
          <w:rFonts w:ascii="Times New Roman" w:hAnsi="Times New Roman" w:cs="Times New Roman"/>
          <w:b w:val="0"/>
          <w:sz w:val="28"/>
          <w:szCs w:val="28"/>
        </w:rPr>
        <w:t>м комитетом России А.И. Пшендин,</w:t>
      </w: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 xml:space="preserve"> С-П.; 2003.</w:t>
      </w:r>
    </w:p>
    <w:p w:rsidR="001F4986" w:rsidRDefault="001F4986" w:rsidP="00777025">
      <w:pPr>
        <w:pStyle w:val="Style1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rPr>
          <w:rStyle w:val="FontStyle122"/>
          <w:rFonts w:ascii="Times New Roman" w:hAnsi="Times New Roman" w:cs="Times New Roman"/>
          <w:b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«Метаболизм в процессе физической деятельности» Лоуренс Спрайет и другие, перевод с английского В.Л. Смульский. Издательство «Олимпийская литература». Киев; 1998.</w:t>
      </w:r>
    </w:p>
    <w:p w:rsidR="001F4986" w:rsidRPr="004D323D" w:rsidRDefault="001F4986" w:rsidP="004D323D">
      <w:pPr>
        <w:pStyle w:val="Style13"/>
        <w:widowControl/>
        <w:tabs>
          <w:tab w:val="left" w:pos="1051"/>
          <w:tab w:val="left" w:pos="6787"/>
        </w:tabs>
        <w:spacing w:line="276" w:lineRule="auto"/>
        <w:ind w:firstLine="709"/>
        <w:jc w:val="left"/>
        <w:rPr>
          <w:rStyle w:val="FontStyle122"/>
          <w:rFonts w:ascii="Times New Roman" w:hAnsi="Times New Roman" w:cs="Times New Roman"/>
          <w:b w:val="0"/>
          <w:bCs w:val="0"/>
          <w:sz w:val="28"/>
          <w:szCs w:val="28"/>
        </w:rPr>
      </w:pPr>
      <w:r w:rsidRPr="004D323D">
        <w:rPr>
          <w:rStyle w:val="FontStyle122"/>
          <w:rFonts w:ascii="Times New Roman" w:hAnsi="Times New Roman" w:cs="Times New Roman"/>
          <w:b w:val="0"/>
          <w:sz w:val="28"/>
          <w:szCs w:val="28"/>
        </w:rPr>
        <w:t>Интернет ресурсы:</w:t>
      </w:r>
    </w:p>
    <w:p w:rsidR="001F4986" w:rsidRPr="006F55EA" w:rsidRDefault="001F4986" w:rsidP="004D323D">
      <w:pPr>
        <w:pStyle w:val="Style70"/>
        <w:widowControl/>
        <w:tabs>
          <w:tab w:val="left" w:pos="595"/>
        </w:tabs>
        <w:spacing w:line="276" w:lineRule="auto"/>
        <w:ind w:firstLine="709"/>
        <w:rPr>
          <w:rStyle w:val="FontStyle123"/>
          <w:rFonts w:ascii="Times New Roman" w:hAnsi="Times New Roman" w:cs="Times New Roman"/>
          <w:b w:val="0"/>
          <w:sz w:val="28"/>
          <w:szCs w:val="28"/>
        </w:rPr>
      </w:pP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lang w:val="en-US"/>
        </w:rPr>
        <w:t>mossport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</w:rPr>
        <w:t>.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lang w:val="en-US"/>
        </w:rPr>
        <w:t>ru</w:t>
      </w:r>
    </w:p>
    <w:p w:rsidR="001F4986" w:rsidRPr="006F55EA" w:rsidRDefault="001F4986" w:rsidP="004D323D">
      <w:pPr>
        <w:pStyle w:val="Style35"/>
        <w:widowControl/>
        <w:spacing w:line="276" w:lineRule="auto"/>
        <w:ind w:firstLine="709"/>
        <w:rPr>
          <w:rStyle w:val="FontStyle123"/>
          <w:rFonts w:ascii="Times New Roman" w:hAnsi="Times New Roman" w:cs="Times New Roman"/>
          <w:b w:val="0"/>
          <w:sz w:val="28"/>
          <w:szCs w:val="28"/>
        </w:rPr>
      </w:pP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</w:rPr>
        <w:t>:/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</w:rPr>
        <w:t>/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lang w:val="en-US"/>
        </w:rPr>
        <w:t>tkdrussia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</w:rPr>
        <w:t>.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lang w:val="en-US"/>
        </w:rPr>
        <w:t>ru</w:t>
      </w:r>
    </w:p>
    <w:p w:rsidR="001F4986" w:rsidRPr="006F55EA" w:rsidRDefault="00A23B0C" w:rsidP="004D323D">
      <w:pPr>
        <w:pStyle w:val="Style35"/>
        <w:widowControl/>
        <w:spacing w:line="276" w:lineRule="auto"/>
        <w:ind w:firstLine="709"/>
        <w:rPr>
          <w:sz w:val="28"/>
          <w:szCs w:val="28"/>
        </w:rPr>
      </w:pPr>
      <w:hyperlink r:id="rId7" w:history="1">
        <w:r w:rsidR="001F4986" w:rsidRPr="006F55EA">
          <w:rPr>
            <w:rStyle w:val="FontStyle123"/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http</w:t>
        </w:r>
        <w:r w:rsidR="001F4986" w:rsidRPr="006F55EA">
          <w:rPr>
            <w:rStyle w:val="FontStyle123"/>
            <w:rFonts w:ascii="Times New Roman" w:hAnsi="Times New Roman" w:cs="Times New Roman"/>
            <w:b w:val="0"/>
            <w:sz w:val="28"/>
            <w:szCs w:val="28"/>
            <w:u w:val="single"/>
          </w:rPr>
          <w:t>://</w:t>
        </w:r>
        <w:r w:rsidR="001F4986" w:rsidRPr="006F55EA">
          <w:rPr>
            <w:rStyle w:val="FontStyle123"/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wuw</w:t>
        </w:r>
        <w:r w:rsidR="001F4986" w:rsidRPr="006F55EA">
          <w:rPr>
            <w:rStyle w:val="FontStyle123"/>
            <w:rFonts w:ascii="Times New Roman" w:hAnsi="Times New Roman" w:cs="Times New Roman"/>
            <w:b w:val="0"/>
            <w:sz w:val="28"/>
            <w:szCs w:val="28"/>
            <w:u w:val="single"/>
          </w:rPr>
          <w:t>.</w:t>
        </w:r>
        <w:r w:rsidR="001F4986" w:rsidRPr="006F55EA">
          <w:rPr>
            <w:rStyle w:val="FontStyle123"/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etutaeirivondo</w:t>
        </w:r>
        <w:r w:rsidR="001F4986" w:rsidRPr="006F55EA">
          <w:rPr>
            <w:rStyle w:val="FontStyle124"/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1F4986" w:rsidRPr="006F55EA">
          <w:rPr>
            <w:rStyle w:val="FontStyle124"/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="001F4986" w:rsidRPr="006F55EA">
          <w:rPr>
            <w:rStyle w:val="FontStyle124"/>
            <w:rFonts w:ascii="Times New Roman" w:hAnsi="Times New Roman" w:cs="Times New Roman"/>
            <w:b/>
            <w:sz w:val="28"/>
            <w:szCs w:val="28"/>
            <w:u w:val="single"/>
          </w:rPr>
          <w:t xml:space="preserve">/ </w:t>
        </w:r>
      </w:hyperlink>
    </w:p>
    <w:p w:rsidR="001F4986" w:rsidRPr="006F55EA" w:rsidRDefault="001F4986" w:rsidP="004D323D">
      <w:pPr>
        <w:pStyle w:val="Style35"/>
        <w:widowControl/>
        <w:spacing w:line="276" w:lineRule="auto"/>
        <w:ind w:firstLine="709"/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</w:rPr>
      </w:pP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</w:rPr>
        <w:t>: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</w:rPr>
        <w:t>//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www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worldtaekwondofederation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r w:rsidRPr="006F55EA">
        <w:rPr>
          <w:rStyle w:val="FontStyle12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Net</w:t>
      </w:r>
    </w:p>
    <w:p w:rsidR="001F4986" w:rsidRDefault="001F4986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Default="00777025" w:rsidP="004D323D">
      <w:pPr>
        <w:pStyle w:val="Style35"/>
        <w:widowControl/>
        <w:spacing w:line="276" w:lineRule="auto"/>
        <w:ind w:firstLine="709"/>
        <w:rPr>
          <w:bCs/>
          <w:u w:val="single"/>
        </w:rPr>
      </w:pPr>
    </w:p>
    <w:p w:rsidR="00777025" w:rsidRPr="00777025" w:rsidRDefault="00777025" w:rsidP="00777025">
      <w:pPr>
        <w:pStyle w:val="a5"/>
        <w:spacing w:before="120" w:after="240" w:line="276" w:lineRule="auto"/>
        <w:jc w:val="center"/>
        <w:outlineLvl w:val="0"/>
        <w:rPr>
          <w:b/>
          <w:bCs/>
          <w:sz w:val="28"/>
          <w:szCs w:val="28"/>
        </w:rPr>
      </w:pPr>
      <w:bookmarkStart w:id="57" w:name="_Toc480305412"/>
      <w:bookmarkStart w:id="58" w:name="_Toc480306121"/>
      <w:r w:rsidRPr="00777025">
        <w:rPr>
          <w:b/>
          <w:bCs/>
          <w:sz w:val="28"/>
          <w:szCs w:val="28"/>
        </w:rPr>
        <w:lastRenderedPageBreak/>
        <w:t>6.  ПЛАН ФИЗКУЛЬТУРНЫХ МЕРОПРИЯТИЙ И СПОРТИВНЫХ МЕРОПРИЯТИЙ</w:t>
      </w:r>
      <w:bookmarkEnd w:id="57"/>
      <w:bookmarkEnd w:id="58"/>
    </w:p>
    <w:tbl>
      <w:tblPr>
        <w:tblW w:w="97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2"/>
        <w:gridCol w:w="3636"/>
        <w:gridCol w:w="42"/>
        <w:gridCol w:w="1492"/>
        <w:gridCol w:w="1776"/>
        <w:gridCol w:w="2114"/>
      </w:tblGrid>
      <w:tr w:rsidR="001F7D51" w:rsidRPr="004519E5" w:rsidTr="005B4240">
        <w:trPr>
          <w:trHeight w:val="905"/>
        </w:trPr>
        <w:tc>
          <w:tcPr>
            <w:tcW w:w="9702" w:type="dxa"/>
            <w:gridSpan w:val="6"/>
            <w:tcBorders>
              <w:bottom w:val="single" w:sz="6" w:space="0" w:color="auto"/>
            </w:tcBorders>
          </w:tcPr>
          <w:p w:rsidR="001F7D51" w:rsidRPr="00E97527" w:rsidRDefault="001F7D51" w:rsidP="005B4240">
            <w:pPr>
              <w:pStyle w:val="af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527"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Календарный план</w:t>
            </w:r>
          </w:p>
          <w:p w:rsidR="001F7D51" w:rsidRPr="00E97527" w:rsidRDefault="001F7D51" w:rsidP="005B4240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7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официальных физкультурных мероприятий и спортивных мероприятий Ярцевского района   Смоленской области </w:t>
            </w:r>
          </w:p>
        </w:tc>
      </w:tr>
      <w:tr w:rsidR="001F7D51" w:rsidRPr="004519E5" w:rsidTr="005B4240">
        <w:trPr>
          <w:trHeight w:val="50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97527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97527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Наименование мероприятия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97527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Вид спорта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97527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Дата проведения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97527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7527">
              <w:rPr>
                <w:b/>
              </w:rPr>
              <w:t>Место проведения мероприятия</w:t>
            </w:r>
          </w:p>
        </w:tc>
      </w:tr>
      <w:tr w:rsidR="001F7D51" w:rsidRPr="004519E5" w:rsidTr="005B4240">
        <w:trPr>
          <w:trHeight w:val="254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97527" w:rsidRDefault="001F7D51" w:rsidP="001F7D51">
            <w:pPr>
              <w:pStyle w:val="af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7527">
              <w:rPr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1F7D51" w:rsidRPr="00EE7AA5" w:rsidTr="005B4240">
        <w:trPr>
          <w:trHeight w:val="254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51" w:rsidRPr="00EE7AA5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7AA5">
              <w:rPr>
                <w:b/>
                <w:sz w:val="28"/>
                <w:szCs w:val="28"/>
              </w:rPr>
              <w:t xml:space="preserve">Комплексные международные и всероссийские физкультурные мероприятия и спортивные мероприятия </w:t>
            </w:r>
          </w:p>
        </w:tc>
      </w:tr>
      <w:tr w:rsidR="001F7D51" w:rsidRPr="00EE7AA5" w:rsidTr="005B4240">
        <w:trPr>
          <w:trHeight w:val="43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</w:pPr>
            <w:r w:rsidRPr="00C658E3">
              <w:t>Всероссийский турнир по тх</w:t>
            </w:r>
            <w:r>
              <w:t>эквондо (ВТФ) «Кубок дружбы</w:t>
            </w:r>
            <w:r w:rsidRPr="00C658E3">
              <w:t>»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январь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г.Смоленск</w:t>
            </w:r>
          </w:p>
        </w:tc>
      </w:tr>
      <w:tr w:rsidR="001F7D51" w:rsidRPr="00137C98" w:rsidTr="005B4240">
        <w:trPr>
          <w:trHeight w:val="49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</w:pPr>
            <w:r w:rsidRPr="00C658E3">
              <w:t>Всероссийский турнир по тхэквондо ВТФ «Кубок Смоленской крепости»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октябрь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г.Смоленск</w:t>
            </w:r>
          </w:p>
        </w:tc>
      </w:tr>
      <w:tr w:rsidR="001F7D51" w:rsidRPr="00D44A3E" w:rsidTr="005B4240">
        <w:trPr>
          <w:trHeight w:val="551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7D51" w:rsidRPr="00D44A3E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4A3E">
              <w:rPr>
                <w:b/>
                <w:sz w:val="28"/>
                <w:szCs w:val="28"/>
              </w:rPr>
              <w:t>2. Спортивные мероприятия</w:t>
            </w:r>
          </w:p>
        </w:tc>
      </w:tr>
      <w:tr w:rsidR="001F7D51" w:rsidRPr="00FE20A8" w:rsidTr="005B4240">
        <w:trPr>
          <w:trHeight w:val="412"/>
        </w:trPr>
        <w:tc>
          <w:tcPr>
            <w:tcW w:w="9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7D51" w:rsidRPr="00FE20A8" w:rsidRDefault="001F7D51" w:rsidP="005B42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20A8">
              <w:rPr>
                <w:b/>
                <w:sz w:val="28"/>
                <w:szCs w:val="28"/>
              </w:rPr>
              <w:t>Тхэквондо</w:t>
            </w:r>
          </w:p>
        </w:tc>
      </w:tr>
      <w:tr w:rsidR="001F7D51" w:rsidRPr="00C658E3" w:rsidTr="005B4240">
        <w:trPr>
          <w:trHeight w:val="26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1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658E3">
              <w:t>Областной турнир по тхэквондо, посвященный Дню защитника Отечества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февраль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г.Смоленск</w:t>
            </w:r>
          </w:p>
        </w:tc>
      </w:tr>
      <w:tr w:rsidR="001F7D51" w:rsidRPr="00C658E3" w:rsidTr="005B4240">
        <w:trPr>
          <w:trHeight w:val="26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2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</w:pPr>
            <w:r w:rsidRPr="00C658E3">
              <w:t>Первенство Смоленской области по тхэквондо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C658E3">
              <w:t>март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C658E3" w:rsidRDefault="001F7D51" w:rsidP="005B4240">
            <w:pPr>
              <w:autoSpaceDE w:val="0"/>
              <w:autoSpaceDN w:val="0"/>
              <w:adjustRightInd w:val="0"/>
              <w:jc w:val="center"/>
            </w:pPr>
            <w:r>
              <w:t>по назначению</w:t>
            </w:r>
          </w:p>
        </w:tc>
      </w:tr>
      <w:tr w:rsidR="001F7D51" w:rsidRPr="00BE4683" w:rsidTr="005B4240">
        <w:trPr>
          <w:trHeight w:val="40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3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</w:pPr>
            <w:r w:rsidRPr="00BE4683">
              <w:t>Первенство г.Ярцево (ПУМСЭ)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март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г.Ярцево</w:t>
            </w:r>
          </w:p>
        </w:tc>
      </w:tr>
      <w:tr w:rsidR="001F7D51" w:rsidRPr="00BE4683" w:rsidTr="005B4240">
        <w:trPr>
          <w:trHeight w:val="51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4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</w:pPr>
            <w:r w:rsidRPr="00BE4683">
              <w:t>Городской турнир, посвященный Дню Победы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май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г.Ярцево</w:t>
            </w:r>
          </w:p>
        </w:tc>
      </w:tr>
      <w:tr w:rsidR="001F7D51" w:rsidRPr="00BE4683" w:rsidTr="005B4240">
        <w:trPr>
          <w:trHeight w:val="51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5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</w:pPr>
            <w:r w:rsidRPr="00BE4683">
              <w:t>Показательные выступления обучающихся (День города)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август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г.Ярцево</w:t>
            </w:r>
          </w:p>
        </w:tc>
      </w:tr>
      <w:tr w:rsidR="001F7D51" w:rsidRPr="00BE4683" w:rsidTr="005B4240">
        <w:trPr>
          <w:trHeight w:val="509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6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</w:pPr>
            <w:r w:rsidRPr="00BE4683">
              <w:t>Первенство г.Ярцево, посвященное памяти Героя Советского Союза Муравьева Н.С.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тхэквондо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ноябрь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7D51" w:rsidRPr="00BE4683" w:rsidRDefault="001F7D51" w:rsidP="005B4240">
            <w:pPr>
              <w:autoSpaceDE w:val="0"/>
              <w:autoSpaceDN w:val="0"/>
              <w:adjustRightInd w:val="0"/>
              <w:jc w:val="center"/>
            </w:pPr>
            <w:r w:rsidRPr="00BE4683">
              <w:t>г.Ярцево</w:t>
            </w:r>
          </w:p>
        </w:tc>
      </w:tr>
    </w:tbl>
    <w:p w:rsidR="001F7D51" w:rsidRPr="001F7D51" w:rsidRDefault="001F7D51" w:rsidP="001F7D51">
      <w:pPr>
        <w:pStyle w:val="Style35"/>
        <w:widowControl/>
        <w:spacing w:line="276" w:lineRule="auto"/>
        <w:rPr>
          <w:bCs/>
          <w:u w:val="single"/>
          <w:lang w:val="en-US"/>
        </w:rPr>
      </w:pPr>
    </w:p>
    <w:sectPr w:rsidR="001F7D51" w:rsidRPr="001F7D51" w:rsidSect="000E25E7">
      <w:footerReference w:type="default" r:id="rId8"/>
      <w:pgSz w:w="11906" w:h="16838"/>
      <w:pgMar w:top="1134" w:right="851" w:bottom="1134" w:left="992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41" w:rsidRDefault="00A67B41" w:rsidP="00BD36BA">
      <w:r>
        <w:separator/>
      </w:r>
    </w:p>
  </w:endnote>
  <w:endnote w:type="continuationSeparator" w:id="0">
    <w:p w:rsidR="00A67B41" w:rsidRDefault="00A67B41" w:rsidP="00BD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86" w:rsidRDefault="00A23B0C">
    <w:pPr>
      <w:pStyle w:val="ad"/>
      <w:jc w:val="center"/>
    </w:pPr>
    <w:fldSimple w:instr="PAGE   \* MERGEFORMAT">
      <w:r w:rsidR="00575DCE">
        <w:rPr>
          <w:noProof/>
        </w:rPr>
        <w:t>1</w:t>
      </w:r>
    </w:fldSimple>
  </w:p>
  <w:p w:rsidR="001F4986" w:rsidRDefault="001F49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41" w:rsidRDefault="00A67B41" w:rsidP="00BD36BA">
      <w:r>
        <w:separator/>
      </w:r>
    </w:p>
  </w:footnote>
  <w:footnote w:type="continuationSeparator" w:id="0">
    <w:p w:rsidR="00A67B41" w:rsidRDefault="00A67B41" w:rsidP="00BD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C511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D6BED"/>
    <w:multiLevelType w:val="hybridMultilevel"/>
    <w:tmpl w:val="DA82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B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261F3"/>
    <w:multiLevelType w:val="hybridMultilevel"/>
    <w:tmpl w:val="EDFEEAB6"/>
    <w:lvl w:ilvl="0" w:tplc="9AC06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F5D5A"/>
    <w:multiLevelType w:val="multilevel"/>
    <w:tmpl w:val="6E9E28E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ED6528B"/>
    <w:multiLevelType w:val="hybridMultilevel"/>
    <w:tmpl w:val="DA82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B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30335B"/>
    <w:multiLevelType w:val="hybridMultilevel"/>
    <w:tmpl w:val="20B6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rebuchet MS" w:hAnsi="Trebuchet MS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rebuchet MS" w:hAnsi="Trebuchet MS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rebuchet MS" w:hAnsi="Trebuchet MS" w:hint="default"/>
        </w:rPr>
      </w:lvl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1" w:cryptProviderType="rsaFull" w:cryptAlgorithmClass="hash" w:cryptAlgorithmType="typeAny" w:cryptAlgorithmSid="4" w:cryptSpinCount="100000" w:hash="FL+SCN04U6Clj8cyskMnYLpPWWU=" w:salt="2GKWIPHx6uIZK7fa4xr54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EE"/>
    <w:rsid w:val="00000043"/>
    <w:rsid w:val="0001061D"/>
    <w:rsid w:val="00026EC3"/>
    <w:rsid w:val="00027F75"/>
    <w:rsid w:val="000326C4"/>
    <w:rsid w:val="0004065D"/>
    <w:rsid w:val="00044A1C"/>
    <w:rsid w:val="000461DF"/>
    <w:rsid w:val="00047B8A"/>
    <w:rsid w:val="00053957"/>
    <w:rsid w:val="00057A76"/>
    <w:rsid w:val="000620CF"/>
    <w:rsid w:val="00072519"/>
    <w:rsid w:val="00073A7E"/>
    <w:rsid w:val="0008178F"/>
    <w:rsid w:val="00084AD5"/>
    <w:rsid w:val="000855E1"/>
    <w:rsid w:val="0009072A"/>
    <w:rsid w:val="00090EA5"/>
    <w:rsid w:val="0009105F"/>
    <w:rsid w:val="00093733"/>
    <w:rsid w:val="00095F8C"/>
    <w:rsid w:val="0009611E"/>
    <w:rsid w:val="00096B73"/>
    <w:rsid w:val="000A04E4"/>
    <w:rsid w:val="000A142B"/>
    <w:rsid w:val="000A4907"/>
    <w:rsid w:val="000A641F"/>
    <w:rsid w:val="000B0283"/>
    <w:rsid w:val="000B1A4C"/>
    <w:rsid w:val="000B2705"/>
    <w:rsid w:val="000B6157"/>
    <w:rsid w:val="000C6729"/>
    <w:rsid w:val="000D24E1"/>
    <w:rsid w:val="000D7765"/>
    <w:rsid w:val="000E081D"/>
    <w:rsid w:val="000E1D77"/>
    <w:rsid w:val="000E1EFC"/>
    <w:rsid w:val="000E25E7"/>
    <w:rsid w:val="000F2CFF"/>
    <w:rsid w:val="000F60AB"/>
    <w:rsid w:val="000F6417"/>
    <w:rsid w:val="000F670A"/>
    <w:rsid w:val="000F7157"/>
    <w:rsid w:val="001004EF"/>
    <w:rsid w:val="00101C5A"/>
    <w:rsid w:val="001045AF"/>
    <w:rsid w:val="00104A85"/>
    <w:rsid w:val="00104C59"/>
    <w:rsid w:val="001058AB"/>
    <w:rsid w:val="00111891"/>
    <w:rsid w:val="0011301A"/>
    <w:rsid w:val="00114187"/>
    <w:rsid w:val="001153EF"/>
    <w:rsid w:val="0011540E"/>
    <w:rsid w:val="00116257"/>
    <w:rsid w:val="001223D4"/>
    <w:rsid w:val="001270A5"/>
    <w:rsid w:val="00132A13"/>
    <w:rsid w:val="0013318B"/>
    <w:rsid w:val="00133DE1"/>
    <w:rsid w:val="0013679D"/>
    <w:rsid w:val="001619B2"/>
    <w:rsid w:val="001628E0"/>
    <w:rsid w:val="00163CB3"/>
    <w:rsid w:val="00166D5E"/>
    <w:rsid w:val="001708C6"/>
    <w:rsid w:val="001775EF"/>
    <w:rsid w:val="00180318"/>
    <w:rsid w:val="001834D5"/>
    <w:rsid w:val="00185E2A"/>
    <w:rsid w:val="00193C3B"/>
    <w:rsid w:val="001961F5"/>
    <w:rsid w:val="001A3B38"/>
    <w:rsid w:val="001B357B"/>
    <w:rsid w:val="001B379D"/>
    <w:rsid w:val="001C3031"/>
    <w:rsid w:val="001C4DE7"/>
    <w:rsid w:val="001C50EB"/>
    <w:rsid w:val="001F4986"/>
    <w:rsid w:val="001F6234"/>
    <w:rsid w:val="001F7D51"/>
    <w:rsid w:val="00204F83"/>
    <w:rsid w:val="002139C0"/>
    <w:rsid w:val="00220182"/>
    <w:rsid w:val="00226624"/>
    <w:rsid w:val="00226BA9"/>
    <w:rsid w:val="00235BEF"/>
    <w:rsid w:val="002425C5"/>
    <w:rsid w:val="0025430F"/>
    <w:rsid w:val="00254E8D"/>
    <w:rsid w:val="00255AE0"/>
    <w:rsid w:val="00257487"/>
    <w:rsid w:val="002577F9"/>
    <w:rsid w:val="002606D6"/>
    <w:rsid w:val="00273585"/>
    <w:rsid w:val="0027548C"/>
    <w:rsid w:val="00277ED7"/>
    <w:rsid w:val="002831CA"/>
    <w:rsid w:val="00291D37"/>
    <w:rsid w:val="002A1222"/>
    <w:rsid w:val="002A5C15"/>
    <w:rsid w:val="002B78F7"/>
    <w:rsid w:val="002C0859"/>
    <w:rsid w:val="002C137C"/>
    <w:rsid w:val="002C1AB0"/>
    <w:rsid w:val="002C570A"/>
    <w:rsid w:val="002E6862"/>
    <w:rsid w:val="002F04EA"/>
    <w:rsid w:val="002F0A7C"/>
    <w:rsid w:val="002F1121"/>
    <w:rsid w:val="00303586"/>
    <w:rsid w:val="0030413F"/>
    <w:rsid w:val="0031174D"/>
    <w:rsid w:val="00315136"/>
    <w:rsid w:val="00315D7C"/>
    <w:rsid w:val="0031615E"/>
    <w:rsid w:val="003235A3"/>
    <w:rsid w:val="00326D78"/>
    <w:rsid w:val="00332DA1"/>
    <w:rsid w:val="00333D90"/>
    <w:rsid w:val="0033590F"/>
    <w:rsid w:val="0033743E"/>
    <w:rsid w:val="003404E9"/>
    <w:rsid w:val="0034757A"/>
    <w:rsid w:val="00357D1A"/>
    <w:rsid w:val="0036012C"/>
    <w:rsid w:val="00371578"/>
    <w:rsid w:val="0037393C"/>
    <w:rsid w:val="00374905"/>
    <w:rsid w:val="00380F9B"/>
    <w:rsid w:val="00386AFD"/>
    <w:rsid w:val="003953CD"/>
    <w:rsid w:val="00397C31"/>
    <w:rsid w:val="003A1488"/>
    <w:rsid w:val="003A27AA"/>
    <w:rsid w:val="003A78FD"/>
    <w:rsid w:val="003B3E5A"/>
    <w:rsid w:val="003B788D"/>
    <w:rsid w:val="003C4586"/>
    <w:rsid w:val="003D2040"/>
    <w:rsid w:val="003D2745"/>
    <w:rsid w:val="003D301A"/>
    <w:rsid w:val="003E453D"/>
    <w:rsid w:val="003E7B49"/>
    <w:rsid w:val="003F08DC"/>
    <w:rsid w:val="003F1774"/>
    <w:rsid w:val="003F6FF0"/>
    <w:rsid w:val="0040684B"/>
    <w:rsid w:val="00414D0F"/>
    <w:rsid w:val="004167FD"/>
    <w:rsid w:val="00417222"/>
    <w:rsid w:val="00417769"/>
    <w:rsid w:val="00420882"/>
    <w:rsid w:val="00422744"/>
    <w:rsid w:val="00423002"/>
    <w:rsid w:val="00432A3A"/>
    <w:rsid w:val="004449CA"/>
    <w:rsid w:val="00445D55"/>
    <w:rsid w:val="004464B4"/>
    <w:rsid w:val="00446A59"/>
    <w:rsid w:val="004501E9"/>
    <w:rsid w:val="00450B39"/>
    <w:rsid w:val="004517D1"/>
    <w:rsid w:val="004547AF"/>
    <w:rsid w:val="00454B2D"/>
    <w:rsid w:val="00464A07"/>
    <w:rsid w:val="00470CB3"/>
    <w:rsid w:val="004733F5"/>
    <w:rsid w:val="00473940"/>
    <w:rsid w:val="00491F2A"/>
    <w:rsid w:val="00492EBA"/>
    <w:rsid w:val="004941FC"/>
    <w:rsid w:val="00495E11"/>
    <w:rsid w:val="004A0F5D"/>
    <w:rsid w:val="004A1D8B"/>
    <w:rsid w:val="004A28B0"/>
    <w:rsid w:val="004A2D9A"/>
    <w:rsid w:val="004A5423"/>
    <w:rsid w:val="004A70F0"/>
    <w:rsid w:val="004B1BF3"/>
    <w:rsid w:val="004B27E7"/>
    <w:rsid w:val="004B4054"/>
    <w:rsid w:val="004B5301"/>
    <w:rsid w:val="004B6201"/>
    <w:rsid w:val="004C1DD8"/>
    <w:rsid w:val="004C254E"/>
    <w:rsid w:val="004C5909"/>
    <w:rsid w:val="004C5B9A"/>
    <w:rsid w:val="004D05CC"/>
    <w:rsid w:val="004D2175"/>
    <w:rsid w:val="004D323D"/>
    <w:rsid w:val="004E4BA3"/>
    <w:rsid w:val="004E6334"/>
    <w:rsid w:val="004E75A6"/>
    <w:rsid w:val="004F6607"/>
    <w:rsid w:val="0050286F"/>
    <w:rsid w:val="00512E65"/>
    <w:rsid w:val="00515FB3"/>
    <w:rsid w:val="00516FF6"/>
    <w:rsid w:val="005252EB"/>
    <w:rsid w:val="00531356"/>
    <w:rsid w:val="00532140"/>
    <w:rsid w:val="0054555C"/>
    <w:rsid w:val="0054759A"/>
    <w:rsid w:val="005477F8"/>
    <w:rsid w:val="0056550B"/>
    <w:rsid w:val="00575DCE"/>
    <w:rsid w:val="005760BA"/>
    <w:rsid w:val="005833BA"/>
    <w:rsid w:val="0058471E"/>
    <w:rsid w:val="00585AAF"/>
    <w:rsid w:val="00586550"/>
    <w:rsid w:val="0059573B"/>
    <w:rsid w:val="0059596E"/>
    <w:rsid w:val="005B1B05"/>
    <w:rsid w:val="005B23E9"/>
    <w:rsid w:val="005B27FD"/>
    <w:rsid w:val="005B35FD"/>
    <w:rsid w:val="005C3CEC"/>
    <w:rsid w:val="005C7B6D"/>
    <w:rsid w:val="005D2B8C"/>
    <w:rsid w:val="005D59A7"/>
    <w:rsid w:val="005E0562"/>
    <w:rsid w:val="005E0A5D"/>
    <w:rsid w:val="005E350A"/>
    <w:rsid w:val="005E3511"/>
    <w:rsid w:val="005F5F1B"/>
    <w:rsid w:val="00604E5B"/>
    <w:rsid w:val="006056F9"/>
    <w:rsid w:val="00611474"/>
    <w:rsid w:val="0061459E"/>
    <w:rsid w:val="00616373"/>
    <w:rsid w:val="006319CA"/>
    <w:rsid w:val="00637BA6"/>
    <w:rsid w:val="00650477"/>
    <w:rsid w:val="0065162F"/>
    <w:rsid w:val="006703CE"/>
    <w:rsid w:val="00675EF6"/>
    <w:rsid w:val="006765EC"/>
    <w:rsid w:val="006776B5"/>
    <w:rsid w:val="00677D73"/>
    <w:rsid w:val="006817CA"/>
    <w:rsid w:val="00687637"/>
    <w:rsid w:val="00693E7F"/>
    <w:rsid w:val="006A08A3"/>
    <w:rsid w:val="006A2F8A"/>
    <w:rsid w:val="006A3093"/>
    <w:rsid w:val="006A51D1"/>
    <w:rsid w:val="006B5744"/>
    <w:rsid w:val="006C002A"/>
    <w:rsid w:val="006C07D9"/>
    <w:rsid w:val="006C15D3"/>
    <w:rsid w:val="006D0F1D"/>
    <w:rsid w:val="006E1D00"/>
    <w:rsid w:val="006E4F9A"/>
    <w:rsid w:val="006F1392"/>
    <w:rsid w:val="006F1A58"/>
    <w:rsid w:val="006F1C0D"/>
    <w:rsid w:val="006F2318"/>
    <w:rsid w:val="006F31B6"/>
    <w:rsid w:val="006F4020"/>
    <w:rsid w:val="006F55EA"/>
    <w:rsid w:val="006F5A31"/>
    <w:rsid w:val="006F664C"/>
    <w:rsid w:val="006F75F3"/>
    <w:rsid w:val="00704CBC"/>
    <w:rsid w:val="00704DB9"/>
    <w:rsid w:val="00712A14"/>
    <w:rsid w:val="00716674"/>
    <w:rsid w:val="00716CF7"/>
    <w:rsid w:val="00722292"/>
    <w:rsid w:val="00731F1F"/>
    <w:rsid w:val="00732C8E"/>
    <w:rsid w:val="00741C69"/>
    <w:rsid w:val="007425EE"/>
    <w:rsid w:val="007457EE"/>
    <w:rsid w:val="00750E35"/>
    <w:rsid w:val="00757940"/>
    <w:rsid w:val="007632F9"/>
    <w:rsid w:val="00767045"/>
    <w:rsid w:val="007679E0"/>
    <w:rsid w:val="00775576"/>
    <w:rsid w:val="0077562F"/>
    <w:rsid w:val="00777025"/>
    <w:rsid w:val="00777865"/>
    <w:rsid w:val="00786223"/>
    <w:rsid w:val="00787469"/>
    <w:rsid w:val="00797E8D"/>
    <w:rsid w:val="007A217D"/>
    <w:rsid w:val="007B3B56"/>
    <w:rsid w:val="007C1235"/>
    <w:rsid w:val="007C1ACD"/>
    <w:rsid w:val="007C56FA"/>
    <w:rsid w:val="007C57F0"/>
    <w:rsid w:val="007C6A04"/>
    <w:rsid w:val="007C6CF5"/>
    <w:rsid w:val="007C6EAE"/>
    <w:rsid w:val="007D5518"/>
    <w:rsid w:val="007D7D0A"/>
    <w:rsid w:val="007E4C55"/>
    <w:rsid w:val="007F2B95"/>
    <w:rsid w:val="008014DB"/>
    <w:rsid w:val="00802ACB"/>
    <w:rsid w:val="00804671"/>
    <w:rsid w:val="0080614D"/>
    <w:rsid w:val="00806BEE"/>
    <w:rsid w:val="00816421"/>
    <w:rsid w:val="00816672"/>
    <w:rsid w:val="0082331B"/>
    <w:rsid w:val="00823FBA"/>
    <w:rsid w:val="00832AFF"/>
    <w:rsid w:val="00843B14"/>
    <w:rsid w:val="00843C1C"/>
    <w:rsid w:val="00847C64"/>
    <w:rsid w:val="00853C96"/>
    <w:rsid w:val="00857A8A"/>
    <w:rsid w:val="008727BC"/>
    <w:rsid w:val="0087440B"/>
    <w:rsid w:val="00874BE1"/>
    <w:rsid w:val="0087788B"/>
    <w:rsid w:val="008817D7"/>
    <w:rsid w:val="00883584"/>
    <w:rsid w:val="0088774A"/>
    <w:rsid w:val="00892F1B"/>
    <w:rsid w:val="00896F55"/>
    <w:rsid w:val="008970BA"/>
    <w:rsid w:val="008A0454"/>
    <w:rsid w:val="008A1AD3"/>
    <w:rsid w:val="008A44FB"/>
    <w:rsid w:val="008A5513"/>
    <w:rsid w:val="008B3DC6"/>
    <w:rsid w:val="008C509A"/>
    <w:rsid w:val="008C60F1"/>
    <w:rsid w:val="008D67D0"/>
    <w:rsid w:val="008D7BA0"/>
    <w:rsid w:val="008E3ED5"/>
    <w:rsid w:val="008E6A79"/>
    <w:rsid w:val="008F0DCB"/>
    <w:rsid w:val="00900316"/>
    <w:rsid w:val="009025AD"/>
    <w:rsid w:val="00902BA7"/>
    <w:rsid w:val="009061EF"/>
    <w:rsid w:val="00910E42"/>
    <w:rsid w:val="00920537"/>
    <w:rsid w:val="009245D7"/>
    <w:rsid w:val="00925BDF"/>
    <w:rsid w:val="009278CF"/>
    <w:rsid w:val="00931732"/>
    <w:rsid w:val="00934307"/>
    <w:rsid w:val="00934469"/>
    <w:rsid w:val="00950DE9"/>
    <w:rsid w:val="009528BA"/>
    <w:rsid w:val="00953FA8"/>
    <w:rsid w:val="0095448A"/>
    <w:rsid w:val="00954DDC"/>
    <w:rsid w:val="00962621"/>
    <w:rsid w:val="00966E89"/>
    <w:rsid w:val="009737A9"/>
    <w:rsid w:val="009739D8"/>
    <w:rsid w:val="00973E2A"/>
    <w:rsid w:val="00974671"/>
    <w:rsid w:val="00975C62"/>
    <w:rsid w:val="00975CB0"/>
    <w:rsid w:val="00983475"/>
    <w:rsid w:val="009835D4"/>
    <w:rsid w:val="00992EEC"/>
    <w:rsid w:val="0099477B"/>
    <w:rsid w:val="009A0891"/>
    <w:rsid w:val="009A58AE"/>
    <w:rsid w:val="009A7CDA"/>
    <w:rsid w:val="009D2EA7"/>
    <w:rsid w:val="009D4812"/>
    <w:rsid w:val="009D599B"/>
    <w:rsid w:val="009D6E02"/>
    <w:rsid w:val="009E3C9F"/>
    <w:rsid w:val="009E41AE"/>
    <w:rsid w:val="009E4B22"/>
    <w:rsid w:val="009E5653"/>
    <w:rsid w:val="009E66E2"/>
    <w:rsid w:val="009F282E"/>
    <w:rsid w:val="009F614A"/>
    <w:rsid w:val="00A0008A"/>
    <w:rsid w:val="00A02B92"/>
    <w:rsid w:val="00A02CFB"/>
    <w:rsid w:val="00A0673A"/>
    <w:rsid w:val="00A0690C"/>
    <w:rsid w:val="00A06FBD"/>
    <w:rsid w:val="00A07513"/>
    <w:rsid w:val="00A12C9F"/>
    <w:rsid w:val="00A1520B"/>
    <w:rsid w:val="00A20AAE"/>
    <w:rsid w:val="00A230B9"/>
    <w:rsid w:val="00A23B0C"/>
    <w:rsid w:val="00A26921"/>
    <w:rsid w:val="00A30385"/>
    <w:rsid w:val="00A309F5"/>
    <w:rsid w:val="00A31EAB"/>
    <w:rsid w:val="00A32EC7"/>
    <w:rsid w:val="00A33004"/>
    <w:rsid w:val="00A473B8"/>
    <w:rsid w:val="00A51488"/>
    <w:rsid w:val="00A52494"/>
    <w:rsid w:val="00A54A3C"/>
    <w:rsid w:val="00A55E6B"/>
    <w:rsid w:val="00A5657A"/>
    <w:rsid w:val="00A56DD5"/>
    <w:rsid w:val="00A63688"/>
    <w:rsid w:val="00A67B41"/>
    <w:rsid w:val="00A705CA"/>
    <w:rsid w:val="00A76D62"/>
    <w:rsid w:val="00A76FCD"/>
    <w:rsid w:val="00A810CC"/>
    <w:rsid w:val="00A814CA"/>
    <w:rsid w:val="00A821EE"/>
    <w:rsid w:val="00A93A6C"/>
    <w:rsid w:val="00AA1AA7"/>
    <w:rsid w:val="00AA1C3D"/>
    <w:rsid w:val="00AA2DD9"/>
    <w:rsid w:val="00AA68D2"/>
    <w:rsid w:val="00AB01AA"/>
    <w:rsid w:val="00AB7129"/>
    <w:rsid w:val="00AB773F"/>
    <w:rsid w:val="00AC22B0"/>
    <w:rsid w:val="00AC48E5"/>
    <w:rsid w:val="00AC6384"/>
    <w:rsid w:val="00AD0BAC"/>
    <w:rsid w:val="00AD123F"/>
    <w:rsid w:val="00AD2139"/>
    <w:rsid w:val="00AD6CA8"/>
    <w:rsid w:val="00AD7A9E"/>
    <w:rsid w:val="00AE05B3"/>
    <w:rsid w:val="00AE4D2B"/>
    <w:rsid w:val="00AF023A"/>
    <w:rsid w:val="00AF130B"/>
    <w:rsid w:val="00AF1E37"/>
    <w:rsid w:val="00AF35E7"/>
    <w:rsid w:val="00AF3978"/>
    <w:rsid w:val="00AF4533"/>
    <w:rsid w:val="00B0106F"/>
    <w:rsid w:val="00B10F0D"/>
    <w:rsid w:val="00B11A11"/>
    <w:rsid w:val="00B14FC4"/>
    <w:rsid w:val="00B16F33"/>
    <w:rsid w:val="00B20F11"/>
    <w:rsid w:val="00B33849"/>
    <w:rsid w:val="00B3390D"/>
    <w:rsid w:val="00B35F99"/>
    <w:rsid w:val="00B373F1"/>
    <w:rsid w:val="00B44FEB"/>
    <w:rsid w:val="00B45674"/>
    <w:rsid w:val="00B50013"/>
    <w:rsid w:val="00B560DE"/>
    <w:rsid w:val="00B620F3"/>
    <w:rsid w:val="00B655B5"/>
    <w:rsid w:val="00B65704"/>
    <w:rsid w:val="00B748C3"/>
    <w:rsid w:val="00B829B6"/>
    <w:rsid w:val="00B86704"/>
    <w:rsid w:val="00B969D2"/>
    <w:rsid w:val="00B96D81"/>
    <w:rsid w:val="00BA5366"/>
    <w:rsid w:val="00BB006E"/>
    <w:rsid w:val="00BC0A89"/>
    <w:rsid w:val="00BC1196"/>
    <w:rsid w:val="00BD36BA"/>
    <w:rsid w:val="00BD7DA5"/>
    <w:rsid w:val="00BE550E"/>
    <w:rsid w:val="00BE78FF"/>
    <w:rsid w:val="00C0495B"/>
    <w:rsid w:val="00C04CA7"/>
    <w:rsid w:val="00C10527"/>
    <w:rsid w:val="00C17B29"/>
    <w:rsid w:val="00C23415"/>
    <w:rsid w:val="00C25389"/>
    <w:rsid w:val="00C2639D"/>
    <w:rsid w:val="00C35C77"/>
    <w:rsid w:val="00C40D42"/>
    <w:rsid w:val="00C459BA"/>
    <w:rsid w:val="00C54046"/>
    <w:rsid w:val="00C550CF"/>
    <w:rsid w:val="00C5711B"/>
    <w:rsid w:val="00C60955"/>
    <w:rsid w:val="00C6121B"/>
    <w:rsid w:val="00C7152B"/>
    <w:rsid w:val="00C76CF9"/>
    <w:rsid w:val="00C85DC5"/>
    <w:rsid w:val="00C926EB"/>
    <w:rsid w:val="00C97697"/>
    <w:rsid w:val="00CA0F44"/>
    <w:rsid w:val="00CA2F7B"/>
    <w:rsid w:val="00CB3E87"/>
    <w:rsid w:val="00CB3F93"/>
    <w:rsid w:val="00CD060A"/>
    <w:rsid w:val="00CD2705"/>
    <w:rsid w:val="00CD2895"/>
    <w:rsid w:val="00CD5A1E"/>
    <w:rsid w:val="00CE0F43"/>
    <w:rsid w:val="00CE3C0F"/>
    <w:rsid w:val="00CE3E32"/>
    <w:rsid w:val="00CE782F"/>
    <w:rsid w:val="00CF4907"/>
    <w:rsid w:val="00CF6F6D"/>
    <w:rsid w:val="00CF7128"/>
    <w:rsid w:val="00CF7340"/>
    <w:rsid w:val="00D0020D"/>
    <w:rsid w:val="00D131AF"/>
    <w:rsid w:val="00D14E37"/>
    <w:rsid w:val="00D30B30"/>
    <w:rsid w:val="00D3208A"/>
    <w:rsid w:val="00D448E0"/>
    <w:rsid w:val="00D4792F"/>
    <w:rsid w:val="00D5128A"/>
    <w:rsid w:val="00D622B3"/>
    <w:rsid w:val="00D706C6"/>
    <w:rsid w:val="00D71DBE"/>
    <w:rsid w:val="00D7270E"/>
    <w:rsid w:val="00D76D59"/>
    <w:rsid w:val="00D80D27"/>
    <w:rsid w:val="00D80F88"/>
    <w:rsid w:val="00D81B2C"/>
    <w:rsid w:val="00D81FE8"/>
    <w:rsid w:val="00D82CCA"/>
    <w:rsid w:val="00D835FF"/>
    <w:rsid w:val="00D85CE3"/>
    <w:rsid w:val="00D90052"/>
    <w:rsid w:val="00D9182D"/>
    <w:rsid w:val="00D92935"/>
    <w:rsid w:val="00D9601F"/>
    <w:rsid w:val="00D97C52"/>
    <w:rsid w:val="00DA3E63"/>
    <w:rsid w:val="00DA5E6C"/>
    <w:rsid w:val="00DB0085"/>
    <w:rsid w:val="00DB4BB6"/>
    <w:rsid w:val="00DB75CA"/>
    <w:rsid w:val="00DC0865"/>
    <w:rsid w:val="00DC13B5"/>
    <w:rsid w:val="00DC16D2"/>
    <w:rsid w:val="00DC4D53"/>
    <w:rsid w:val="00DD0170"/>
    <w:rsid w:val="00DD3794"/>
    <w:rsid w:val="00DD41D0"/>
    <w:rsid w:val="00DD5643"/>
    <w:rsid w:val="00DE0302"/>
    <w:rsid w:val="00DE0422"/>
    <w:rsid w:val="00DE3159"/>
    <w:rsid w:val="00DF182C"/>
    <w:rsid w:val="00E003D9"/>
    <w:rsid w:val="00E10854"/>
    <w:rsid w:val="00E10F64"/>
    <w:rsid w:val="00E15154"/>
    <w:rsid w:val="00E16F27"/>
    <w:rsid w:val="00E1788D"/>
    <w:rsid w:val="00E215A5"/>
    <w:rsid w:val="00E2386E"/>
    <w:rsid w:val="00E24E58"/>
    <w:rsid w:val="00E26692"/>
    <w:rsid w:val="00E277BB"/>
    <w:rsid w:val="00E27E05"/>
    <w:rsid w:val="00E43AE8"/>
    <w:rsid w:val="00E53D13"/>
    <w:rsid w:val="00E5515A"/>
    <w:rsid w:val="00E573EF"/>
    <w:rsid w:val="00E61197"/>
    <w:rsid w:val="00E636EF"/>
    <w:rsid w:val="00E700D6"/>
    <w:rsid w:val="00E7088E"/>
    <w:rsid w:val="00E72391"/>
    <w:rsid w:val="00E732BC"/>
    <w:rsid w:val="00E80BB8"/>
    <w:rsid w:val="00E82335"/>
    <w:rsid w:val="00E854C9"/>
    <w:rsid w:val="00E9025F"/>
    <w:rsid w:val="00E92918"/>
    <w:rsid w:val="00E96EA3"/>
    <w:rsid w:val="00E9761D"/>
    <w:rsid w:val="00EA00E5"/>
    <w:rsid w:val="00EA5480"/>
    <w:rsid w:val="00EA69B2"/>
    <w:rsid w:val="00EB0C6F"/>
    <w:rsid w:val="00EB112F"/>
    <w:rsid w:val="00EB59B5"/>
    <w:rsid w:val="00EB7E38"/>
    <w:rsid w:val="00EC539A"/>
    <w:rsid w:val="00EC5514"/>
    <w:rsid w:val="00EC6709"/>
    <w:rsid w:val="00ED3B95"/>
    <w:rsid w:val="00ED4BDE"/>
    <w:rsid w:val="00ED4C0E"/>
    <w:rsid w:val="00ED7F7B"/>
    <w:rsid w:val="00EE147D"/>
    <w:rsid w:val="00EE2282"/>
    <w:rsid w:val="00EE3B7F"/>
    <w:rsid w:val="00EE4AE3"/>
    <w:rsid w:val="00EF09AB"/>
    <w:rsid w:val="00EF1C17"/>
    <w:rsid w:val="00EF1CD6"/>
    <w:rsid w:val="00F050E6"/>
    <w:rsid w:val="00F22831"/>
    <w:rsid w:val="00F26101"/>
    <w:rsid w:val="00F2730A"/>
    <w:rsid w:val="00F27C51"/>
    <w:rsid w:val="00F31CE4"/>
    <w:rsid w:val="00F346A6"/>
    <w:rsid w:val="00F35D5A"/>
    <w:rsid w:val="00F37D74"/>
    <w:rsid w:val="00F412B5"/>
    <w:rsid w:val="00F47C5B"/>
    <w:rsid w:val="00F5027E"/>
    <w:rsid w:val="00F5392E"/>
    <w:rsid w:val="00F57924"/>
    <w:rsid w:val="00F71209"/>
    <w:rsid w:val="00F737E5"/>
    <w:rsid w:val="00F77EFF"/>
    <w:rsid w:val="00F82B38"/>
    <w:rsid w:val="00F83E17"/>
    <w:rsid w:val="00F83EF9"/>
    <w:rsid w:val="00F846BF"/>
    <w:rsid w:val="00F9146E"/>
    <w:rsid w:val="00F93979"/>
    <w:rsid w:val="00FA12C4"/>
    <w:rsid w:val="00FA1B35"/>
    <w:rsid w:val="00FA1D6C"/>
    <w:rsid w:val="00FA7083"/>
    <w:rsid w:val="00FA716E"/>
    <w:rsid w:val="00FB556D"/>
    <w:rsid w:val="00FB5E25"/>
    <w:rsid w:val="00FC48A2"/>
    <w:rsid w:val="00FC6909"/>
    <w:rsid w:val="00FE57BD"/>
    <w:rsid w:val="00FF03F2"/>
    <w:rsid w:val="00FF69A3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5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252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5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6F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E25E7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440000"/>
      <w:sz w:val="18"/>
      <w:szCs w:val="18"/>
    </w:rPr>
  </w:style>
  <w:style w:type="paragraph" w:styleId="5">
    <w:name w:val="heading 5"/>
    <w:basedOn w:val="a"/>
    <w:link w:val="50"/>
    <w:uiPriority w:val="99"/>
    <w:qFormat/>
    <w:rsid w:val="000E25E7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0066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2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5E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6FF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25E7"/>
    <w:rPr>
      <w:rFonts w:ascii="Verdana" w:hAnsi="Verdana" w:cs="Times New Roman"/>
      <w:b/>
      <w:bCs/>
      <w:color w:val="44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5E7"/>
    <w:rPr>
      <w:rFonts w:ascii="Arial" w:hAnsi="Arial" w:cs="Arial"/>
      <w:b/>
      <w:bCs/>
      <w:color w:val="006600"/>
      <w:sz w:val="18"/>
      <w:szCs w:val="1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0E25E7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0E25E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A55E6B"/>
    <w:rPr>
      <w:rFonts w:ascii="Times New Roman" w:hAnsi="Times New Roman" w:cs="Times New Roman"/>
      <w:sz w:val="2"/>
    </w:rPr>
  </w:style>
  <w:style w:type="paragraph" w:customStyle="1" w:styleId="normacttext">
    <w:name w:val="norm_act_text"/>
    <w:basedOn w:val="a"/>
    <w:uiPriority w:val="99"/>
    <w:rsid w:val="000E25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0E25E7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E25E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E25E7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0E25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25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E25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0E25E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semiHidden/>
    <w:rsid w:val="000E25E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0E25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E25E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25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E25E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0E25E7"/>
    <w:pPr>
      <w:spacing w:before="100" w:beforeAutospacing="1" w:after="100" w:afterAutospacing="1"/>
    </w:pPr>
  </w:style>
  <w:style w:type="character" w:customStyle="1" w:styleId="first1">
    <w:name w:val="first1"/>
    <w:uiPriority w:val="99"/>
    <w:rsid w:val="000E25E7"/>
    <w:rPr>
      <w:rFonts w:ascii="Arial" w:hAnsi="Arial"/>
      <w:b/>
      <w:sz w:val="20"/>
    </w:rPr>
  </w:style>
  <w:style w:type="paragraph" w:customStyle="1" w:styleId="ConsPlusNormal">
    <w:name w:val="ConsPlusNormal"/>
    <w:uiPriority w:val="99"/>
    <w:rsid w:val="000E25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Strong"/>
    <w:basedOn w:val="a0"/>
    <w:uiPriority w:val="99"/>
    <w:qFormat/>
    <w:rsid w:val="000E25E7"/>
    <w:rPr>
      <w:rFonts w:cs="Times New Roman"/>
      <w:b/>
    </w:rPr>
  </w:style>
  <w:style w:type="character" w:customStyle="1" w:styleId="apple-converted-space">
    <w:name w:val="apple-converted-space"/>
    <w:uiPriority w:val="99"/>
    <w:rsid w:val="000E25E7"/>
  </w:style>
  <w:style w:type="paragraph" w:styleId="af1">
    <w:name w:val="List Paragraph"/>
    <w:basedOn w:val="a"/>
    <w:uiPriority w:val="34"/>
    <w:qFormat/>
    <w:rsid w:val="000E25E7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4D05C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731F1F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CD2705"/>
    <w:pPr>
      <w:widowControl w:val="0"/>
      <w:autoSpaceDE w:val="0"/>
      <w:autoSpaceDN w:val="0"/>
      <w:adjustRightInd w:val="0"/>
      <w:spacing w:line="294" w:lineRule="exact"/>
      <w:ind w:firstLine="360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CD2705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eastAsia="Calibri"/>
    </w:rPr>
  </w:style>
  <w:style w:type="paragraph" w:customStyle="1" w:styleId="Style11">
    <w:name w:val="Style11"/>
    <w:basedOn w:val="a"/>
    <w:uiPriority w:val="99"/>
    <w:rsid w:val="00CD2705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="Calibri"/>
    </w:rPr>
  </w:style>
  <w:style w:type="paragraph" w:customStyle="1" w:styleId="Style12">
    <w:name w:val="Style12"/>
    <w:basedOn w:val="a"/>
    <w:uiPriority w:val="99"/>
    <w:rsid w:val="00CD2705"/>
    <w:pPr>
      <w:widowControl w:val="0"/>
      <w:autoSpaceDE w:val="0"/>
      <w:autoSpaceDN w:val="0"/>
      <w:adjustRightInd w:val="0"/>
      <w:spacing w:line="295" w:lineRule="exact"/>
      <w:ind w:firstLine="562"/>
      <w:jc w:val="both"/>
    </w:pPr>
    <w:rPr>
      <w:rFonts w:eastAsia="Calibri"/>
    </w:rPr>
  </w:style>
  <w:style w:type="paragraph" w:customStyle="1" w:styleId="Style13">
    <w:name w:val="Style13"/>
    <w:basedOn w:val="a"/>
    <w:uiPriority w:val="99"/>
    <w:rsid w:val="00CD270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4">
    <w:name w:val="Style14"/>
    <w:basedOn w:val="a"/>
    <w:uiPriority w:val="99"/>
    <w:rsid w:val="00CD2705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="Calibri"/>
    </w:rPr>
  </w:style>
  <w:style w:type="character" w:customStyle="1" w:styleId="FontStyle90">
    <w:name w:val="Font Style90"/>
    <w:basedOn w:val="a0"/>
    <w:uiPriority w:val="99"/>
    <w:rsid w:val="00CD2705"/>
    <w:rPr>
      <w:rFonts w:ascii="Trebuchet MS" w:hAnsi="Trebuchet MS" w:cs="Trebuchet MS"/>
      <w:sz w:val="18"/>
      <w:szCs w:val="18"/>
    </w:rPr>
  </w:style>
  <w:style w:type="character" w:customStyle="1" w:styleId="FontStyle122">
    <w:name w:val="Font Style122"/>
    <w:basedOn w:val="a0"/>
    <w:uiPriority w:val="99"/>
    <w:rsid w:val="00CD2705"/>
    <w:rPr>
      <w:rFonts w:ascii="Trebuchet MS" w:hAnsi="Trebuchet MS" w:cs="Trebuchet MS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CD270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5">
    <w:name w:val="Style15"/>
    <w:basedOn w:val="a"/>
    <w:uiPriority w:val="99"/>
    <w:rsid w:val="00CD2705"/>
    <w:pPr>
      <w:widowControl w:val="0"/>
      <w:autoSpaceDE w:val="0"/>
      <w:autoSpaceDN w:val="0"/>
      <w:adjustRightInd w:val="0"/>
      <w:spacing w:line="283" w:lineRule="exact"/>
      <w:ind w:firstLine="691"/>
      <w:jc w:val="both"/>
    </w:pPr>
    <w:rPr>
      <w:rFonts w:eastAsia="Calibri"/>
    </w:rPr>
  </w:style>
  <w:style w:type="paragraph" w:customStyle="1" w:styleId="Style20">
    <w:name w:val="Style20"/>
    <w:basedOn w:val="a"/>
    <w:uiPriority w:val="99"/>
    <w:rsid w:val="00CD2705"/>
    <w:pPr>
      <w:widowControl w:val="0"/>
      <w:autoSpaceDE w:val="0"/>
      <w:autoSpaceDN w:val="0"/>
      <w:adjustRightInd w:val="0"/>
      <w:spacing w:line="238" w:lineRule="exact"/>
    </w:pPr>
    <w:rPr>
      <w:rFonts w:eastAsia="Calibri"/>
    </w:rPr>
  </w:style>
  <w:style w:type="paragraph" w:customStyle="1" w:styleId="Style21">
    <w:name w:val="Style21"/>
    <w:basedOn w:val="a"/>
    <w:uiPriority w:val="99"/>
    <w:rsid w:val="00CD2705"/>
    <w:pPr>
      <w:widowControl w:val="0"/>
      <w:autoSpaceDE w:val="0"/>
      <w:autoSpaceDN w:val="0"/>
      <w:adjustRightInd w:val="0"/>
      <w:spacing w:line="250" w:lineRule="exact"/>
      <w:ind w:firstLine="638"/>
    </w:pPr>
    <w:rPr>
      <w:rFonts w:eastAsia="Calibri"/>
    </w:rPr>
  </w:style>
  <w:style w:type="paragraph" w:customStyle="1" w:styleId="Style25">
    <w:name w:val="Style25"/>
    <w:basedOn w:val="a"/>
    <w:uiPriority w:val="99"/>
    <w:rsid w:val="00CD2705"/>
    <w:pPr>
      <w:widowControl w:val="0"/>
      <w:autoSpaceDE w:val="0"/>
      <w:autoSpaceDN w:val="0"/>
      <w:adjustRightInd w:val="0"/>
      <w:spacing w:line="291" w:lineRule="exact"/>
      <w:ind w:hanging="326"/>
      <w:jc w:val="both"/>
    </w:pPr>
    <w:rPr>
      <w:rFonts w:eastAsia="Calibri"/>
    </w:rPr>
  </w:style>
  <w:style w:type="character" w:customStyle="1" w:styleId="FontStyle98">
    <w:name w:val="Font Style98"/>
    <w:basedOn w:val="a0"/>
    <w:uiPriority w:val="99"/>
    <w:rsid w:val="00CD2705"/>
    <w:rPr>
      <w:rFonts w:ascii="Trebuchet MS" w:hAnsi="Trebuchet MS" w:cs="Trebuchet MS"/>
      <w:b/>
      <w:bCs/>
      <w:spacing w:val="-10"/>
      <w:sz w:val="18"/>
      <w:szCs w:val="18"/>
    </w:rPr>
  </w:style>
  <w:style w:type="paragraph" w:customStyle="1" w:styleId="Style30">
    <w:name w:val="Style30"/>
    <w:basedOn w:val="a"/>
    <w:uiPriority w:val="99"/>
    <w:rsid w:val="00CD2705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="Calibri"/>
    </w:rPr>
  </w:style>
  <w:style w:type="paragraph" w:customStyle="1" w:styleId="Style33">
    <w:name w:val="Style33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91">
    <w:name w:val="Font Style91"/>
    <w:basedOn w:val="a0"/>
    <w:uiPriority w:val="99"/>
    <w:rsid w:val="00CD2705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paragraph" w:customStyle="1" w:styleId="Style36">
    <w:name w:val="Style36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uiPriority w:val="99"/>
    <w:rsid w:val="00CD2705"/>
    <w:pPr>
      <w:widowControl w:val="0"/>
      <w:autoSpaceDE w:val="0"/>
      <w:autoSpaceDN w:val="0"/>
      <w:adjustRightInd w:val="0"/>
      <w:spacing w:line="254" w:lineRule="exact"/>
      <w:ind w:hanging="110"/>
    </w:pPr>
    <w:rPr>
      <w:rFonts w:eastAsia="Calibri"/>
    </w:rPr>
  </w:style>
  <w:style w:type="paragraph" w:customStyle="1" w:styleId="Style40">
    <w:name w:val="Style40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3">
    <w:name w:val="Style43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4">
    <w:name w:val="Style44"/>
    <w:basedOn w:val="a"/>
    <w:uiPriority w:val="99"/>
    <w:rsid w:val="00CD2705"/>
    <w:pPr>
      <w:widowControl w:val="0"/>
      <w:autoSpaceDE w:val="0"/>
      <w:autoSpaceDN w:val="0"/>
      <w:adjustRightInd w:val="0"/>
      <w:spacing w:line="250" w:lineRule="exact"/>
      <w:ind w:firstLine="120"/>
    </w:pPr>
    <w:rPr>
      <w:rFonts w:eastAsia="Calibri"/>
    </w:rPr>
  </w:style>
  <w:style w:type="paragraph" w:customStyle="1" w:styleId="Style45">
    <w:name w:val="Style45"/>
    <w:basedOn w:val="a"/>
    <w:uiPriority w:val="99"/>
    <w:rsid w:val="00CD2705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</w:rPr>
  </w:style>
  <w:style w:type="character" w:customStyle="1" w:styleId="FontStyle88">
    <w:name w:val="Font Style88"/>
    <w:basedOn w:val="a0"/>
    <w:uiPriority w:val="99"/>
    <w:rsid w:val="00CD2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uiPriority w:val="99"/>
    <w:rsid w:val="00CD27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sid w:val="00CD2705"/>
    <w:rPr>
      <w:rFonts w:ascii="Calibri" w:hAnsi="Calibri" w:cs="Calibri"/>
      <w:b/>
      <w:bCs/>
      <w:i/>
      <w:iCs/>
      <w:sz w:val="48"/>
      <w:szCs w:val="48"/>
    </w:rPr>
  </w:style>
  <w:style w:type="paragraph" w:customStyle="1" w:styleId="Style50">
    <w:name w:val="Style50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2">
    <w:name w:val="Style52"/>
    <w:basedOn w:val="a"/>
    <w:uiPriority w:val="99"/>
    <w:rsid w:val="00CD2705"/>
    <w:pPr>
      <w:widowControl w:val="0"/>
      <w:autoSpaceDE w:val="0"/>
      <w:autoSpaceDN w:val="0"/>
      <w:adjustRightInd w:val="0"/>
      <w:spacing w:line="211" w:lineRule="exact"/>
    </w:pPr>
    <w:rPr>
      <w:rFonts w:eastAsia="Calibri"/>
    </w:rPr>
  </w:style>
  <w:style w:type="paragraph" w:customStyle="1" w:styleId="Style55">
    <w:name w:val="Style55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94">
    <w:name w:val="Font Style94"/>
    <w:basedOn w:val="a0"/>
    <w:uiPriority w:val="99"/>
    <w:rsid w:val="00CD2705"/>
    <w:rPr>
      <w:rFonts w:ascii="Arial" w:hAnsi="Arial" w:cs="Arial"/>
      <w:sz w:val="16"/>
      <w:szCs w:val="16"/>
    </w:rPr>
  </w:style>
  <w:style w:type="character" w:customStyle="1" w:styleId="FontStyle95">
    <w:name w:val="Font Style95"/>
    <w:basedOn w:val="a0"/>
    <w:uiPriority w:val="99"/>
    <w:rsid w:val="00CD270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1">
    <w:name w:val="Style61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99">
    <w:name w:val="Font Style99"/>
    <w:basedOn w:val="a0"/>
    <w:uiPriority w:val="99"/>
    <w:rsid w:val="00CD2705"/>
    <w:rPr>
      <w:rFonts w:ascii="Trebuchet MS" w:hAnsi="Trebuchet MS" w:cs="Trebuchet MS"/>
      <w:sz w:val="18"/>
      <w:szCs w:val="18"/>
    </w:rPr>
  </w:style>
  <w:style w:type="paragraph" w:customStyle="1" w:styleId="Style58">
    <w:name w:val="Style58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9">
    <w:name w:val="Style59"/>
    <w:basedOn w:val="a"/>
    <w:uiPriority w:val="99"/>
    <w:rsid w:val="00CD2705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66">
    <w:name w:val="Style66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7">
    <w:name w:val="Style67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96">
    <w:name w:val="Font Style96"/>
    <w:basedOn w:val="a0"/>
    <w:uiPriority w:val="99"/>
    <w:rsid w:val="00CD2705"/>
    <w:rPr>
      <w:rFonts w:ascii="Trebuchet MS" w:hAnsi="Trebuchet MS" w:cs="Trebuchet MS"/>
      <w:sz w:val="48"/>
      <w:szCs w:val="48"/>
    </w:rPr>
  </w:style>
  <w:style w:type="character" w:customStyle="1" w:styleId="FontStyle97">
    <w:name w:val="Font Style97"/>
    <w:basedOn w:val="a0"/>
    <w:uiPriority w:val="99"/>
    <w:rsid w:val="00CD2705"/>
    <w:rPr>
      <w:rFonts w:ascii="Times New Roman" w:hAnsi="Times New Roman" w:cs="Times New Roman"/>
      <w:i/>
      <w:iCs/>
      <w:sz w:val="44"/>
      <w:szCs w:val="44"/>
    </w:rPr>
  </w:style>
  <w:style w:type="paragraph" w:customStyle="1" w:styleId="Style68">
    <w:name w:val="Style68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00">
    <w:name w:val="Font Style100"/>
    <w:basedOn w:val="a0"/>
    <w:uiPriority w:val="99"/>
    <w:rsid w:val="00CD2705"/>
    <w:rPr>
      <w:rFonts w:ascii="Trebuchet MS" w:hAnsi="Trebuchet MS" w:cs="Trebuchet MS"/>
      <w:sz w:val="14"/>
      <w:szCs w:val="14"/>
    </w:rPr>
  </w:style>
  <w:style w:type="character" w:customStyle="1" w:styleId="FontStyle123">
    <w:name w:val="Font Style123"/>
    <w:basedOn w:val="a0"/>
    <w:uiPriority w:val="99"/>
    <w:rsid w:val="00CD2705"/>
    <w:rPr>
      <w:rFonts w:ascii="Trebuchet MS" w:hAnsi="Trebuchet MS" w:cs="Trebuchet MS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CD2705"/>
    <w:pPr>
      <w:widowControl w:val="0"/>
      <w:autoSpaceDE w:val="0"/>
      <w:autoSpaceDN w:val="0"/>
      <w:adjustRightInd w:val="0"/>
      <w:spacing w:line="240" w:lineRule="exact"/>
      <w:ind w:hanging="331"/>
    </w:pPr>
    <w:rPr>
      <w:rFonts w:eastAsia="Calibri"/>
    </w:rPr>
  </w:style>
  <w:style w:type="paragraph" w:customStyle="1" w:styleId="Style79">
    <w:name w:val="Style79"/>
    <w:basedOn w:val="a"/>
    <w:uiPriority w:val="99"/>
    <w:rsid w:val="00CD2705"/>
    <w:pPr>
      <w:widowControl w:val="0"/>
      <w:autoSpaceDE w:val="0"/>
      <w:autoSpaceDN w:val="0"/>
      <w:adjustRightInd w:val="0"/>
      <w:spacing w:line="250" w:lineRule="exact"/>
      <w:ind w:firstLine="576"/>
    </w:pPr>
    <w:rPr>
      <w:rFonts w:eastAsia="Calibri"/>
    </w:rPr>
  </w:style>
  <w:style w:type="paragraph" w:customStyle="1" w:styleId="Style80">
    <w:name w:val="Style80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1">
    <w:name w:val="Style81"/>
    <w:basedOn w:val="a"/>
    <w:uiPriority w:val="99"/>
    <w:rsid w:val="00CD2705"/>
    <w:pPr>
      <w:widowControl w:val="0"/>
      <w:autoSpaceDE w:val="0"/>
      <w:autoSpaceDN w:val="0"/>
      <w:adjustRightInd w:val="0"/>
      <w:spacing w:line="205" w:lineRule="exact"/>
      <w:jc w:val="center"/>
    </w:pPr>
    <w:rPr>
      <w:rFonts w:eastAsia="Calibri"/>
    </w:rPr>
  </w:style>
  <w:style w:type="paragraph" w:customStyle="1" w:styleId="Style84">
    <w:name w:val="Style84"/>
    <w:basedOn w:val="a"/>
    <w:uiPriority w:val="99"/>
    <w:rsid w:val="00CD2705"/>
    <w:pPr>
      <w:widowControl w:val="0"/>
      <w:autoSpaceDE w:val="0"/>
      <w:autoSpaceDN w:val="0"/>
      <w:adjustRightInd w:val="0"/>
      <w:spacing w:line="259" w:lineRule="exact"/>
    </w:pPr>
    <w:rPr>
      <w:rFonts w:eastAsia="Calibri"/>
    </w:rPr>
  </w:style>
  <w:style w:type="character" w:customStyle="1" w:styleId="FontStyle101">
    <w:name w:val="Font Style101"/>
    <w:basedOn w:val="a0"/>
    <w:uiPriority w:val="99"/>
    <w:rsid w:val="00CD2705"/>
    <w:rPr>
      <w:rFonts w:ascii="Book Antiqua" w:hAnsi="Book Antiqua" w:cs="Book Antiqua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CD2705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Calibri"/>
    </w:rPr>
  </w:style>
  <w:style w:type="paragraph" w:customStyle="1" w:styleId="Style62">
    <w:name w:val="Style62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02">
    <w:name w:val="Font Style102"/>
    <w:basedOn w:val="a0"/>
    <w:uiPriority w:val="99"/>
    <w:rsid w:val="00CD2705"/>
    <w:rPr>
      <w:rFonts w:ascii="Trebuchet MS" w:hAnsi="Trebuchet MS" w:cs="Trebuchet MS"/>
      <w:i/>
      <w:iCs/>
      <w:spacing w:val="-20"/>
      <w:sz w:val="18"/>
      <w:szCs w:val="18"/>
    </w:rPr>
  </w:style>
  <w:style w:type="character" w:customStyle="1" w:styleId="FontStyle103">
    <w:name w:val="Font Style103"/>
    <w:basedOn w:val="a0"/>
    <w:uiPriority w:val="99"/>
    <w:rsid w:val="00CD2705"/>
    <w:rPr>
      <w:rFonts w:ascii="Trebuchet MS" w:hAnsi="Trebuchet MS" w:cs="Trebuchet MS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D2705"/>
    <w:pPr>
      <w:widowControl w:val="0"/>
      <w:autoSpaceDE w:val="0"/>
      <w:autoSpaceDN w:val="0"/>
      <w:adjustRightInd w:val="0"/>
      <w:spacing w:line="206" w:lineRule="exact"/>
    </w:pPr>
    <w:rPr>
      <w:rFonts w:eastAsia="Calibri"/>
    </w:rPr>
  </w:style>
  <w:style w:type="paragraph" w:customStyle="1" w:styleId="Style60">
    <w:name w:val="Style60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04">
    <w:name w:val="Font Style104"/>
    <w:basedOn w:val="a0"/>
    <w:uiPriority w:val="99"/>
    <w:rsid w:val="00CD2705"/>
    <w:rPr>
      <w:rFonts w:ascii="Trebuchet MS" w:hAnsi="Trebuchet MS" w:cs="Trebuchet MS"/>
      <w:b/>
      <w:bCs/>
      <w:sz w:val="24"/>
      <w:szCs w:val="24"/>
    </w:rPr>
  </w:style>
  <w:style w:type="paragraph" w:customStyle="1" w:styleId="Style57">
    <w:name w:val="Style57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5">
    <w:name w:val="Style65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06">
    <w:name w:val="Font Style106"/>
    <w:basedOn w:val="a0"/>
    <w:uiPriority w:val="99"/>
    <w:rsid w:val="00CD2705"/>
    <w:rPr>
      <w:rFonts w:ascii="Trebuchet MS" w:hAnsi="Trebuchet MS" w:cs="Trebuchet MS"/>
      <w:sz w:val="28"/>
      <w:szCs w:val="28"/>
    </w:rPr>
  </w:style>
  <w:style w:type="character" w:customStyle="1" w:styleId="FontStyle107">
    <w:name w:val="Font Style107"/>
    <w:basedOn w:val="a0"/>
    <w:uiPriority w:val="99"/>
    <w:rsid w:val="00CD2705"/>
    <w:rPr>
      <w:rFonts w:ascii="Trebuchet MS" w:hAnsi="Trebuchet MS" w:cs="Trebuchet MS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8">
    <w:name w:val="Style48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5">
    <w:name w:val="Style75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8">
    <w:name w:val="Style78"/>
    <w:basedOn w:val="a"/>
    <w:uiPriority w:val="99"/>
    <w:rsid w:val="00CD2705"/>
    <w:pPr>
      <w:widowControl w:val="0"/>
      <w:autoSpaceDE w:val="0"/>
      <w:autoSpaceDN w:val="0"/>
      <w:adjustRightInd w:val="0"/>
      <w:spacing w:line="208" w:lineRule="exact"/>
      <w:ind w:firstLine="67"/>
    </w:pPr>
    <w:rPr>
      <w:rFonts w:eastAsia="Calibri"/>
    </w:rPr>
  </w:style>
  <w:style w:type="character" w:customStyle="1" w:styleId="FontStyle108">
    <w:name w:val="Font Style108"/>
    <w:basedOn w:val="a0"/>
    <w:uiPriority w:val="99"/>
    <w:rsid w:val="00CD2705"/>
    <w:rPr>
      <w:rFonts w:ascii="Trebuchet MS" w:hAnsi="Trebuchet MS" w:cs="Trebuchet MS"/>
      <w:sz w:val="22"/>
      <w:szCs w:val="22"/>
    </w:rPr>
  </w:style>
  <w:style w:type="character" w:customStyle="1" w:styleId="FontStyle109">
    <w:name w:val="Font Style109"/>
    <w:basedOn w:val="a0"/>
    <w:uiPriority w:val="99"/>
    <w:rsid w:val="00CD2705"/>
    <w:rPr>
      <w:rFonts w:ascii="Impact" w:hAnsi="Impact" w:cs="Impact"/>
      <w:sz w:val="22"/>
      <w:szCs w:val="22"/>
    </w:rPr>
  </w:style>
  <w:style w:type="character" w:customStyle="1" w:styleId="FontStyle110">
    <w:name w:val="Font Style110"/>
    <w:basedOn w:val="a0"/>
    <w:uiPriority w:val="99"/>
    <w:rsid w:val="00CD2705"/>
    <w:rPr>
      <w:rFonts w:ascii="Trebuchet MS" w:hAnsi="Trebuchet MS" w:cs="Trebuchet MS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5">
    <w:name w:val="Style85"/>
    <w:basedOn w:val="a"/>
    <w:uiPriority w:val="99"/>
    <w:rsid w:val="00CD270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1">
    <w:name w:val="Font Style111"/>
    <w:basedOn w:val="a0"/>
    <w:uiPriority w:val="99"/>
    <w:rsid w:val="00CD2705"/>
    <w:rPr>
      <w:rFonts w:ascii="Trebuchet MS" w:hAnsi="Trebuchet MS" w:cs="Trebuchet MS"/>
      <w:sz w:val="26"/>
      <w:szCs w:val="26"/>
    </w:rPr>
  </w:style>
  <w:style w:type="character" w:customStyle="1" w:styleId="FontStyle112">
    <w:name w:val="Font Style112"/>
    <w:basedOn w:val="a0"/>
    <w:uiPriority w:val="99"/>
    <w:rsid w:val="00CD2705"/>
    <w:rPr>
      <w:rFonts w:ascii="Trebuchet MS" w:hAnsi="Trebuchet MS" w:cs="Trebuchet MS"/>
      <w:sz w:val="16"/>
      <w:szCs w:val="16"/>
    </w:rPr>
  </w:style>
  <w:style w:type="paragraph" w:customStyle="1" w:styleId="Style24">
    <w:name w:val="Style24"/>
    <w:basedOn w:val="a"/>
    <w:uiPriority w:val="99"/>
    <w:rsid w:val="00CD2705"/>
    <w:pPr>
      <w:widowControl w:val="0"/>
      <w:autoSpaceDE w:val="0"/>
      <w:autoSpaceDN w:val="0"/>
      <w:adjustRightInd w:val="0"/>
      <w:spacing w:line="264" w:lineRule="exact"/>
      <w:ind w:hanging="355"/>
    </w:pPr>
    <w:rPr>
      <w:rFonts w:eastAsia="Calibri"/>
    </w:rPr>
  </w:style>
  <w:style w:type="paragraph" w:customStyle="1" w:styleId="Style82">
    <w:name w:val="Style82"/>
    <w:basedOn w:val="a"/>
    <w:uiPriority w:val="99"/>
    <w:rsid w:val="00CD2705"/>
    <w:pPr>
      <w:widowControl w:val="0"/>
      <w:autoSpaceDE w:val="0"/>
      <w:autoSpaceDN w:val="0"/>
      <w:adjustRightInd w:val="0"/>
      <w:spacing w:line="252" w:lineRule="exact"/>
      <w:ind w:firstLine="490"/>
      <w:jc w:val="both"/>
    </w:pPr>
    <w:rPr>
      <w:rFonts w:eastAsia="Calibri"/>
    </w:rPr>
  </w:style>
  <w:style w:type="paragraph" w:customStyle="1" w:styleId="Style22">
    <w:name w:val="Style22"/>
    <w:basedOn w:val="a"/>
    <w:uiPriority w:val="99"/>
    <w:rsid w:val="009737A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6">
    <w:name w:val="Style46"/>
    <w:basedOn w:val="a"/>
    <w:uiPriority w:val="99"/>
    <w:rsid w:val="009737A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1">
    <w:name w:val="Style51"/>
    <w:basedOn w:val="a"/>
    <w:uiPriority w:val="99"/>
    <w:rsid w:val="009737A9"/>
    <w:pPr>
      <w:widowControl w:val="0"/>
      <w:autoSpaceDE w:val="0"/>
      <w:autoSpaceDN w:val="0"/>
      <w:adjustRightInd w:val="0"/>
      <w:spacing w:line="259" w:lineRule="exact"/>
      <w:ind w:firstLine="350"/>
    </w:pPr>
    <w:rPr>
      <w:rFonts w:eastAsia="Calibri"/>
    </w:rPr>
  </w:style>
  <w:style w:type="character" w:customStyle="1" w:styleId="FontStyle113">
    <w:name w:val="Font Style113"/>
    <w:basedOn w:val="a0"/>
    <w:uiPriority w:val="99"/>
    <w:rsid w:val="009737A9"/>
    <w:rPr>
      <w:rFonts w:ascii="Trebuchet MS" w:hAnsi="Trebuchet MS" w:cs="Trebuchet MS"/>
      <w:sz w:val="28"/>
      <w:szCs w:val="28"/>
    </w:rPr>
  </w:style>
  <w:style w:type="character" w:customStyle="1" w:styleId="FontStyle114">
    <w:name w:val="Font Style114"/>
    <w:basedOn w:val="a0"/>
    <w:uiPriority w:val="99"/>
    <w:rsid w:val="009737A9"/>
    <w:rPr>
      <w:rFonts w:ascii="Impact" w:hAnsi="Impact" w:cs="Impact"/>
      <w:sz w:val="20"/>
      <w:szCs w:val="20"/>
    </w:rPr>
  </w:style>
  <w:style w:type="paragraph" w:customStyle="1" w:styleId="Style64">
    <w:name w:val="Style64"/>
    <w:basedOn w:val="a"/>
    <w:uiPriority w:val="99"/>
    <w:rsid w:val="009737A9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83">
    <w:name w:val="Style83"/>
    <w:basedOn w:val="a"/>
    <w:uiPriority w:val="99"/>
    <w:rsid w:val="009737A9"/>
    <w:pPr>
      <w:widowControl w:val="0"/>
      <w:autoSpaceDE w:val="0"/>
      <w:autoSpaceDN w:val="0"/>
      <w:adjustRightInd w:val="0"/>
      <w:spacing w:line="298" w:lineRule="exact"/>
      <w:ind w:hanging="336"/>
      <w:jc w:val="both"/>
    </w:pPr>
    <w:rPr>
      <w:rFonts w:eastAsia="Calibri"/>
    </w:rPr>
  </w:style>
  <w:style w:type="character" w:customStyle="1" w:styleId="FontStyle115">
    <w:name w:val="Font Style115"/>
    <w:basedOn w:val="a0"/>
    <w:uiPriority w:val="99"/>
    <w:rsid w:val="009737A9"/>
    <w:rPr>
      <w:rFonts w:ascii="Trebuchet MS" w:hAnsi="Trebuchet MS" w:cs="Trebuchet MS"/>
      <w:i/>
      <w:iCs/>
      <w:sz w:val="20"/>
      <w:szCs w:val="20"/>
    </w:rPr>
  </w:style>
  <w:style w:type="character" w:customStyle="1" w:styleId="FontStyle116">
    <w:name w:val="Font Style116"/>
    <w:basedOn w:val="a0"/>
    <w:uiPriority w:val="99"/>
    <w:rsid w:val="009737A9"/>
    <w:rPr>
      <w:rFonts w:ascii="Trebuchet MS" w:hAnsi="Trebuchet MS" w:cs="Trebuchet MS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9737A9"/>
    <w:pPr>
      <w:widowControl w:val="0"/>
      <w:autoSpaceDE w:val="0"/>
      <w:autoSpaceDN w:val="0"/>
      <w:adjustRightInd w:val="0"/>
      <w:spacing w:line="288" w:lineRule="exact"/>
      <w:ind w:firstLine="883"/>
    </w:pPr>
    <w:rPr>
      <w:rFonts w:eastAsia="Calibri"/>
    </w:rPr>
  </w:style>
  <w:style w:type="paragraph" w:customStyle="1" w:styleId="Style17">
    <w:name w:val="Style17"/>
    <w:basedOn w:val="a"/>
    <w:uiPriority w:val="99"/>
    <w:rsid w:val="009737A9"/>
    <w:pPr>
      <w:widowControl w:val="0"/>
      <w:autoSpaceDE w:val="0"/>
      <w:autoSpaceDN w:val="0"/>
      <w:adjustRightInd w:val="0"/>
      <w:spacing w:line="283" w:lineRule="exact"/>
      <w:ind w:hanging="413"/>
    </w:pPr>
    <w:rPr>
      <w:rFonts w:eastAsia="Calibri"/>
    </w:rPr>
  </w:style>
  <w:style w:type="paragraph" w:customStyle="1" w:styleId="Style42">
    <w:name w:val="Style42"/>
    <w:basedOn w:val="a"/>
    <w:uiPriority w:val="99"/>
    <w:rsid w:val="009737A9"/>
    <w:pPr>
      <w:widowControl w:val="0"/>
      <w:autoSpaceDE w:val="0"/>
      <w:autoSpaceDN w:val="0"/>
      <w:adjustRightInd w:val="0"/>
      <w:spacing w:line="283" w:lineRule="exact"/>
      <w:ind w:firstLine="1291"/>
    </w:pPr>
    <w:rPr>
      <w:rFonts w:eastAsia="Calibri"/>
    </w:rPr>
  </w:style>
  <w:style w:type="paragraph" w:customStyle="1" w:styleId="Style29">
    <w:name w:val="Style29"/>
    <w:basedOn w:val="a"/>
    <w:uiPriority w:val="99"/>
    <w:rsid w:val="009737A9"/>
    <w:pPr>
      <w:widowControl w:val="0"/>
      <w:autoSpaceDE w:val="0"/>
      <w:autoSpaceDN w:val="0"/>
      <w:adjustRightInd w:val="0"/>
      <w:spacing w:line="197" w:lineRule="exact"/>
    </w:pPr>
    <w:rPr>
      <w:rFonts w:eastAsia="Calibri"/>
    </w:rPr>
  </w:style>
  <w:style w:type="character" w:customStyle="1" w:styleId="FontStyle117">
    <w:name w:val="Font Style117"/>
    <w:basedOn w:val="a0"/>
    <w:uiPriority w:val="99"/>
    <w:rsid w:val="009737A9"/>
    <w:rPr>
      <w:rFonts w:ascii="Courier New" w:hAnsi="Courier New" w:cs="Courier New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9737A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118">
    <w:name w:val="Font Style118"/>
    <w:basedOn w:val="a0"/>
    <w:uiPriority w:val="99"/>
    <w:rsid w:val="009737A9"/>
    <w:rPr>
      <w:rFonts w:ascii="Trebuchet MS" w:hAnsi="Trebuchet MS" w:cs="Trebuchet MS"/>
      <w:sz w:val="18"/>
      <w:szCs w:val="18"/>
    </w:rPr>
  </w:style>
  <w:style w:type="paragraph" w:customStyle="1" w:styleId="Style26">
    <w:name w:val="Style26"/>
    <w:basedOn w:val="a"/>
    <w:uiPriority w:val="99"/>
    <w:rsid w:val="009737A9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Calibri"/>
    </w:rPr>
  </w:style>
  <w:style w:type="paragraph" w:customStyle="1" w:styleId="Style56">
    <w:name w:val="Style56"/>
    <w:basedOn w:val="a"/>
    <w:uiPriority w:val="99"/>
    <w:rsid w:val="009737A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uiPriority w:val="99"/>
    <w:rsid w:val="009737A9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paragraph" w:customStyle="1" w:styleId="Style31">
    <w:name w:val="Style31"/>
    <w:basedOn w:val="a"/>
    <w:uiPriority w:val="99"/>
    <w:rsid w:val="009737A9"/>
    <w:pPr>
      <w:widowControl w:val="0"/>
      <w:autoSpaceDE w:val="0"/>
      <w:autoSpaceDN w:val="0"/>
      <w:adjustRightInd w:val="0"/>
      <w:spacing w:line="242" w:lineRule="exact"/>
      <w:ind w:hanging="235"/>
    </w:pPr>
    <w:rPr>
      <w:rFonts w:eastAsia="Calibri"/>
    </w:rPr>
  </w:style>
  <w:style w:type="paragraph" w:customStyle="1" w:styleId="Style53">
    <w:name w:val="Style53"/>
    <w:basedOn w:val="a"/>
    <w:uiPriority w:val="99"/>
    <w:rsid w:val="009737A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3">
    <w:name w:val="Style73"/>
    <w:basedOn w:val="a"/>
    <w:uiPriority w:val="99"/>
    <w:rsid w:val="009737A9"/>
    <w:pPr>
      <w:widowControl w:val="0"/>
      <w:autoSpaceDE w:val="0"/>
      <w:autoSpaceDN w:val="0"/>
      <w:adjustRightInd w:val="0"/>
      <w:spacing w:line="288" w:lineRule="exact"/>
      <w:ind w:hanging="82"/>
    </w:pPr>
    <w:rPr>
      <w:rFonts w:eastAsia="Calibri"/>
    </w:rPr>
  </w:style>
  <w:style w:type="character" w:customStyle="1" w:styleId="FontStyle119">
    <w:name w:val="Font Style119"/>
    <w:basedOn w:val="a0"/>
    <w:uiPriority w:val="99"/>
    <w:rsid w:val="009737A9"/>
    <w:rPr>
      <w:rFonts w:ascii="Arial" w:hAnsi="Arial" w:cs="Arial"/>
      <w:sz w:val="16"/>
      <w:szCs w:val="16"/>
    </w:rPr>
  </w:style>
  <w:style w:type="character" w:customStyle="1" w:styleId="FontStyle120">
    <w:name w:val="Font Style120"/>
    <w:basedOn w:val="a0"/>
    <w:uiPriority w:val="99"/>
    <w:rsid w:val="009737A9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"/>
    <w:uiPriority w:val="99"/>
    <w:rsid w:val="009737A9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74">
    <w:name w:val="Style74"/>
    <w:basedOn w:val="a"/>
    <w:uiPriority w:val="99"/>
    <w:rsid w:val="009737A9"/>
    <w:pPr>
      <w:widowControl w:val="0"/>
      <w:autoSpaceDE w:val="0"/>
      <w:autoSpaceDN w:val="0"/>
      <w:adjustRightInd w:val="0"/>
      <w:spacing w:line="173" w:lineRule="exact"/>
    </w:pPr>
    <w:rPr>
      <w:rFonts w:eastAsia="Calibri"/>
    </w:rPr>
  </w:style>
  <w:style w:type="paragraph" w:customStyle="1" w:styleId="Style63">
    <w:name w:val="Style63"/>
    <w:basedOn w:val="a"/>
    <w:uiPriority w:val="99"/>
    <w:rsid w:val="009737A9"/>
    <w:pPr>
      <w:widowControl w:val="0"/>
      <w:autoSpaceDE w:val="0"/>
      <w:autoSpaceDN w:val="0"/>
      <w:adjustRightInd w:val="0"/>
      <w:spacing w:line="288" w:lineRule="exact"/>
      <w:ind w:hanging="648"/>
    </w:pPr>
    <w:rPr>
      <w:rFonts w:eastAsia="Calibri"/>
    </w:rPr>
  </w:style>
  <w:style w:type="character" w:customStyle="1" w:styleId="FontStyle121">
    <w:name w:val="Font Style121"/>
    <w:basedOn w:val="a0"/>
    <w:uiPriority w:val="99"/>
    <w:rsid w:val="009737A9"/>
    <w:rPr>
      <w:rFonts w:ascii="Trebuchet MS" w:hAnsi="Trebuchet MS" w:cs="Trebuchet MS"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9737A9"/>
    <w:pPr>
      <w:widowControl w:val="0"/>
      <w:autoSpaceDE w:val="0"/>
      <w:autoSpaceDN w:val="0"/>
      <w:adjustRightInd w:val="0"/>
      <w:spacing w:line="533" w:lineRule="exact"/>
      <w:ind w:firstLine="706"/>
    </w:pPr>
    <w:rPr>
      <w:rFonts w:eastAsia="Calibri"/>
    </w:rPr>
  </w:style>
  <w:style w:type="paragraph" w:customStyle="1" w:styleId="Style47">
    <w:name w:val="Style47"/>
    <w:basedOn w:val="a"/>
    <w:uiPriority w:val="99"/>
    <w:rsid w:val="009737A9"/>
    <w:pPr>
      <w:widowControl w:val="0"/>
      <w:autoSpaceDE w:val="0"/>
      <w:autoSpaceDN w:val="0"/>
      <w:adjustRightInd w:val="0"/>
      <w:spacing w:line="259" w:lineRule="exact"/>
      <w:ind w:firstLine="350"/>
    </w:pPr>
    <w:rPr>
      <w:rFonts w:eastAsia="Calibri"/>
    </w:rPr>
  </w:style>
  <w:style w:type="paragraph" w:customStyle="1" w:styleId="Style70">
    <w:name w:val="Style70"/>
    <w:basedOn w:val="a"/>
    <w:uiPriority w:val="99"/>
    <w:rsid w:val="009737A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4">
    <w:name w:val="Font Style124"/>
    <w:basedOn w:val="a0"/>
    <w:uiPriority w:val="99"/>
    <w:rsid w:val="009737A9"/>
    <w:rPr>
      <w:rFonts w:ascii="Trebuchet MS" w:hAnsi="Trebuchet MS" w:cs="Trebuchet MS"/>
      <w:sz w:val="18"/>
      <w:szCs w:val="18"/>
    </w:rPr>
  </w:style>
  <w:style w:type="paragraph" w:styleId="af3">
    <w:name w:val="TOC Heading"/>
    <w:basedOn w:val="1"/>
    <w:next w:val="a"/>
    <w:uiPriority w:val="99"/>
    <w:qFormat/>
    <w:rsid w:val="005252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5252EB"/>
  </w:style>
  <w:style w:type="paragraph" w:styleId="21">
    <w:name w:val="toc 2"/>
    <w:basedOn w:val="a"/>
    <w:next w:val="a"/>
    <w:autoRedefine/>
    <w:uiPriority w:val="39"/>
    <w:locked/>
    <w:rsid w:val="005252EB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5252EB"/>
    <w:pPr>
      <w:ind w:left="480"/>
    </w:pPr>
  </w:style>
  <w:style w:type="character" w:customStyle="1" w:styleId="12">
    <w:name w:val="Основной шрифт абзаца1"/>
    <w:uiPriority w:val="99"/>
    <w:rsid w:val="00F26101"/>
  </w:style>
  <w:style w:type="character" w:customStyle="1" w:styleId="Sylfaen">
    <w:name w:val="Основной текст + Sylfaen"/>
    <w:uiPriority w:val="99"/>
    <w:rsid w:val="00F26101"/>
    <w:rPr>
      <w:rFonts w:ascii="Sylfaen" w:hAnsi="Sylfaen"/>
      <w:spacing w:val="0"/>
      <w:sz w:val="28"/>
    </w:rPr>
  </w:style>
  <w:style w:type="character" w:customStyle="1" w:styleId="FontStyle46">
    <w:name w:val="Font Style46"/>
    <w:rsid w:val="00777025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No Spacing"/>
    <w:uiPriority w:val="1"/>
    <w:qFormat/>
    <w:rsid w:val="001F7D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uw,etutaeirivond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8798</Words>
  <Characters>50150</Characters>
  <Application>Microsoft Office Word</Application>
  <DocSecurity>8</DocSecurity>
  <Lines>417</Lines>
  <Paragraphs>117</Paragraphs>
  <ScaleCrop>false</ScaleCrop>
  <Company/>
  <LinksUpToDate>false</LinksUpToDate>
  <CharactersWithSpaces>58831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206</cp:revision>
  <cp:lastPrinted>2017-04-17T17:19:00Z</cp:lastPrinted>
  <dcterms:created xsi:type="dcterms:W3CDTF">2015-01-23T08:04:00Z</dcterms:created>
  <dcterms:modified xsi:type="dcterms:W3CDTF">2017-04-23T13:17:00Z</dcterms:modified>
</cp:coreProperties>
</file>